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F1" w:rsidRPr="00E340F1" w:rsidRDefault="00BA0AF1" w:rsidP="004F0A7C">
      <w:pPr>
        <w:shd w:val="clear" w:color="auto" w:fill="FFFFFF"/>
        <w:spacing w:before="120" w:after="240" w:line="240" w:lineRule="auto"/>
        <w:jc w:val="both"/>
        <w:outlineLvl w:val="0"/>
        <w:rPr>
          <w:rFonts w:ascii="Calibri" w:eastAsia="Times New Roman" w:hAnsi="Calibri" w:cs="Calibri"/>
          <w:b/>
          <w:bCs/>
          <w:i/>
          <w:kern w:val="36"/>
          <w:sz w:val="28"/>
          <w:szCs w:val="28"/>
          <w:lang w:eastAsia="hu-HU"/>
        </w:rPr>
      </w:pPr>
      <w:r w:rsidRPr="00E340F1">
        <w:rPr>
          <w:rFonts w:ascii="Calibri" w:eastAsia="Times New Roman" w:hAnsi="Calibri" w:cs="Calibri"/>
          <w:b/>
          <w:bCs/>
          <w:i/>
          <w:kern w:val="36"/>
          <w:sz w:val="28"/>
          <w:szCs w:val="28"/>
          <w:lang w:eastAsia="hu-HU"/>
        </w:rPr>
        <w:t>Király Béla</w:t>
      </w:r>
    </w:p>
    <w:p w:rsidR="001C169B" w:rsidRPr="00E340F1" w:rsidRDefault="00BA0AF1" w:rsidP="008D2635">
      <w:pPr>
        <w:shd w:val="clear" w:color="auto" w:fill="FFFFFF"/>
        <w:spacing w:before="120" w:after="240" w:line="240" w:lineRule="auto"/>
        <w:ind w:left="708" w:firstLine="708"/>
        <w:jc w:val="both"/>
        <w:outlineLvl w:val="0"/>
        <w:rPr>
          <w:rFonts w:ascii="Calibri" w:eastAsia="Times New Roman" w:hAnsi="Calibri" w:cs="Calibri"/>
          <w:b/>
          <w:bCs/>
          <w:i/>
          <w:kern w:val="36"/>
          <w:sz w:val="28"/>
          <w:szCs w:val="28"/>
          <w:lang w:eastAsia="hu-HU"/>
        </w:rPr>
      </w:pPr>
      <w:r w:rsidRPr="00E340F1">
        <w:rPr>
          <w:rFonts w:ascii="Calibri" w:eastAsia="Times New Roman" w:hAnsi="Calibri" w:cs="Calibri"/>
          <w:b/>
          <w:bCs/>
          <w:i/>
          <w:kern w:val="36"/>
          <w:sz w:val="28"/>
          <w:szCs w:val="28"/>
          <w:lang w:eastAsia="hu-HU"/>
        </w:rPr>
        <w:t>Az „elit</w:t>
      </w:r>
      <w:r w:rsidR="00E57E19" w:rsidRPr="00E340F1">
        <w:rPr>
          <w:rFonts w:ascii="Calibri" w:eastAsia="Times New Roman" w:hAnsi="Calibri" w:cs="Calibri"/>
          <w:b/>
          <w:bCs/>
          <w:i/>
          <w:kern w:val="36"/>
          <w:sz w:val="28"/>
          <w:szCs w:val="28"/>
          <w:lang w:eastAsia="hu-HU"/>
        </w:rPr>
        <w:t>”</w:t>
      </w:r>
      <w:r w:rsidR="00C616FC" w:rsidRPr="00E340F1">
        <w:rPr>
          <w:rFonts w:ascii="Calibri" w:eastAsia="Times New Roman" w:hAnsi="Calibri" w:cs="Calibri"/>
          <w:b/>
          <w:bCs/>
          <w:i/>
          <w:kern w:val="36"/>
          <w:sz w:val="28"/>
          <w:szCs w:val="28"/>
          <w:lang w:eastAsia="hu-HU"/>
        </w:rPr>
        <w:t xml:space="preserve"> ma</w:t>
      </w:r>
      <w:r w:rsidRPr="00E340F1">
        <w:rPr>
          <w:rFonts w:ascii="Calibri" w:eastAsia="Times New Roman" w:hAnsi="Calibri" w:cs="Calibri"/>
          <w:b/>
          <w:bCs/>
          <w:i/>
          <w:kern w:val="36"/>
          <w:sz w:val="28"/>
          <w:szCs w:val="28"/>
          <w:lang w:eastAsia="hu-HU"/>
        </w:rPr>
        <w:t>gá</w:t>
      </w:r>
      <w:r w:rsidR="00C616FC" w:rsidRPr="00E340F1">
        <w:rPr>
          <w:rFonts w:ascii="Calibri" w:eastAsia="Times New Roman" w:hAnsi="Calibri" w:cs="Calibri"/>
          <w:b/>
          <w:bCs/>
          <w:i/>
          <w:kern w:val="36"/>
          <w:sz w:val="28"/>
          <w:szCs w:val="28"/>
          <w:lang w:eastAsia="hu-HU"/>
        </w:rPr>
        <w:t>nak-</w:t>
      </w:r>
      <w:r w:rsidR="001C169B" w:rsidRPr="00E340F1">
        <w:rPr>
          <w:rFonts w:ascii="Calibri" w:eastAsia="Times New Roman" w:hAnsi="Calibri" w:cs="Calibri"/>
          <w:b/>
          <w:bCs/>
          <w:i/>
          <w:kern w:val="36"/>
          <w:sz w:val="28"/>
          <w:szCs w:val="28"/>
          <w:lang w:eastAsia="hu-HU"/>
        </w:rPr>
        <w:t>valósága</w:t>
      </w:r>
      <w:r w:rsidR="000350F7" w:rsidRPr="00E340F1">
        <w:rPr>
          <w:rFonts w:ascii="Calibri" w:eastAsia="Times New Roman" w:hAnsi="Calibri" w:cs="Calibri"/>
          <w:b/>
          <w:bCs/>
          <w:i/>
          <w:kern w:val="36"/>
          <w:sz w:val="28"/>
          <w:szCs w:val="28"/>
          <w:lang w:eastAsia="hu-HU"/>
        </w:rPr>
        <w:t xml:space="preserve">: </w:t>
      </w:r>
      <w:r w:rsidR="009F4781" w:rsidRPr="00E340F1">
        <w:rPr>
          <w:rFonts w:ascii="Calibri" w:eastAsia="Times New Roman" w:hAnsi="Calibri" w:cs="Calibri"/>
          <w:b/>
          <w:bCs/>
          <w:i/>
          <w:kern w:val="36"/>
          <w:sz w:val="28"/>
          <w:szCs w:val="28"/>
          <w:lang w:eastAsia="hu-HU"/>
        </w:rPr>
        <w:t>merito</w:t>
      </w:r>
      <w:r w:rsidR="008C34D6" w:rsidRPr="00E340F1">
        <w:rPr>
          <w:rFonts w:ascii="Calibri" w:eastAsia="Times New Roman" w:hAnsi="Calibri" w:cs="Calibri"/>
          <w:b/>
          <w:bCs/>
          <w:i/>
          <w:kern w:val="36"/>
          <w:sz w:val="28"/>
          <w:szCs w:val="28"/>
          <w:lang w:eastAsia="hu-HU"/>
        </w:rPr>
        <w:t>kráciából oligarchia</w:t>
      </w:r>
      <w:r w:rsidR="000350F7" w:rsidRPr="00E340F1">
        <w:rPr>
          <w:rFonts w:ascii="Calibri" w:eastAsia="Times New Roman" w:hAnsi="Calibri" w:cs="Calibri"/>
          <w:b/>
          <w:bCs/>
          <w:i/>
          <w:kern w:val="36"/>
          <w:sz w:val="28"/>
          <w:szCs w:val="28"/>
          <w:lang w:eastAsia="hu-HU"/>
        </w:rPr>
        <w:t xml:space="preserve"> </w:t>
      </w:r>
    </w:p>
    <w:p w:rsidR="000350F7" w:rsidRPr="00E340F1" w:rsidRDefault="000350F7" w:rsidP="00E340F1">
      <w:pPr>
        <w:pStyle w:val="NormlWeb"/>
        <w:ind w:firstLine="708"/>
        <w:jc w:val="both"/>
        <w:rPr>
          <w:rFonts w:ascii="Calibri" w:hAnsi="Calibri" w:cs="Calibri"/>
        </w:rPr>
      </w:pPr>
      <w:r w:rsidRPr="00E340F1">
        <w:rPr>
          <w:rStyle w:val="Kiemels2"/>
          <w:rFonts w:ascii="Calibri" w:eastAsiaTheme="majorEastAsia" w:hAnsi="Calibri" w:cs="Calibri"/>
          <w:b w:val="0"/>
          <w:bCs w:val="0"/>
        </w:rPr>
        <w:t>A legjobbak kormányzása</w:t>
      </w:r>
      <w:r w:rsidRPr="00E340F1">
        <w:rPr>
          <w:rFonts w:ascii="Calibri" w:hAnsi="Calibri" w:cs="Calibri"/>
        </w:rPr>
        <w:t xml:space="preserve"> – ez volt Kennedy jelszava, amikor 1961-ben a Fehér Ház elé érkezett. Ugyanezt hirdette Giscard is, amikor 1974-ben átlépte az Élysée-palota küszöbét – Macron fogadkozásairól nem is szólva. A forgatókönyv szinte mindig ugyanaz: egy briliánsnak tűnő, fiatalokból verbuvált csapat, a legjobb iskolák végzősei, ünnepélyes ígéretet tesznek, hogy a kampány során elbűvölt szavazókat az értelem, a tudás és a hozzáértés törvényei szerint fogják kormányozni.</w:t>
      </w:r>
      <w:r w:rsidR="008B75F7" w:rsidRPr="00E340F1">
        <w:rPr>
          <w:rFonts w:ascii="Calibri" w:hAnsi="Calibri" w:cs="Calibri"/>
        </w:rPr>
        <w:t xml:space="preserve"> </w:t>
      </w:r>
      <w:r w:rsidRPr="00E340F1">
        <w:rPr>
          <w:rFonts w:ascii="Calibri" w:hAnsi="Calibri" w:cs="Calibri"/>
        </w:rPr>
        <w:t xml:space="preserve">A saint-simoni prófécia tér vissza újra és újra: „a dolgok kormányzása” az „emberek kormányzása” helyett. Csakhogy e prófécia rendre rosszul végződik. A nép és a „legjobbak” között előbb-utóbb szükségszerűen ellentét támad – végül pedig ellenséggé válnak. Nem véletlen, hogy Pompidou elnök találó mondása Giscard-ról – s minden utódjáról – ma is érvényes: </w:t>
      </w:r>
      <w:r w:rsidRPr="00E340F1">
        <w:rPr>
          <w:rStyle w:val="Kiemels2"/>
          <w:rFonts w:ascii="Calibri" w:eastAsiaTheme="majorEastAsia" w:hAnsi="Calibri" w:cs="Calibri"/>
          <w:b w:val="0"/>
          <w:bCs w:val="0"/>
        </w:rPr>
        <w:t>„Az ő problémája: a nép.”</w:t>
      </w:r>
    </w:p>
    <w:p w:rsidR="003254EC" w:rsidRPr="00E340F1" w:rsidRDefault="008B75F7" w:rsidP="00E340F1">
      <w:pPr>
        <w:pStyle w:val="NormlWeb"/>
        <w:ind w:firstLine="708"/>
        <w:jc w:val="both"/>
        <w:rPr>
          <w:rFonts w:ascii="Calibri" w:hAnsi="Calibri" w:cs="Calibri"/>
          <w:b/>
          <w:bCs/>
        </w:rPr>
      </w:pPr>
      <w:r w:rsidRPr="00E340F1">
        <w:rPr>
          <w:rStyle w:val="Kiemels2"/>
          <w:rFonts w:ascii="Calibri" w:eastAsiaTheme="majorEastAsia" w:hAnsi="Calibri" w:cs="Calibri"/>
          <w:b w:val="0"/>
          <w:bCs w:val="0"/>
        </w:rPr>
        <w:t>Tűnődhetünk ezen Nyugaton és Keleten egyaránt.</w:t>
      </w:r>
      <w:r w:rsidRPr="00E340F1">
        <w:rPr>
          <w:rFonts w:ascii="Calibri" w:hAnsi="Calibri" w:cs="Calibri"/>
        </w:rPr>
        <w:t xml:space="preserve"> Ha futólag visszatekintünk a „kiválóak” és a „többiek” viszonyának nagy modellezőire, Platónnal és Arisztotelésszel kell kezdeni. Arisztotelész szerint a legjobbaknak kell irányítaniuk, hogy a kiválóság érvényesülhessen a társadalomban. Az erényes lélek számára a politika nem csupán szükséges, hanem a legtermészetesebb közeg, amelyben cselekszik, és amely leginkább méltó nagyságához. Pascal már a gúny tárgyává teszi a nemeseket, de védi az abszolút monarchiát. A „nagyok” büszkeségéről pedig azt állítja: nem az érdemeik juttatták őket irigylésre méltó társadalmi polcaikra. Azt remélte, hogy egyszer csak megszűnnek zsarnokoskodni a „nép” fölött. Tocqueville – a konzervatív liberálisok hőse – a legkorábban ismerte fel a számok törvényének szabadságölő potenciálját a demokráciában. Aki másként vélekedik, mint a sokaság, megőrizheti ugyan életét és javait, de idegenné válik kö</w:t>
      </w:r>
      <w:r w:rsidR="00CB682F" w:rsidRPr="00E340F1">
        <w:rPr>
          <w:rFonts w:ascii="Calibri" w:hAnsi="Calibri" w:cs="Calibri"/>
        </w:rPr>
        <w:t>ztük</w:t>
      </w:r>
      <w:r w:rsidRPr="00E340F1">
        <w:rPr>
          <w:rFonts w:ascii="Calibri" w:hAnsi="Calibri" w:cs="Calibri"/>
        </w:rPr>
        <w:t>. Még Tocqueville követői közül is sokan a „populizmus” iránt érzett félelmükről írnak</w:t>
      </w:r>
      <w:r w:rsidR="00CB682F" w:rsidRPr="00E340F1">
        <w:rPr>
          <w:rFonts w:ascii="Calibri" w:hAnsi="Calibri" w:cs="Calibri"/>
        </w:rPr>
        <w:t xml:space="preserve"> manapság</w:t>
      </w:r>
      <w:r w:rsidRPr="00E340F1">
        <w:rPr>
          <w:rFonts w:ascii="Calibri" w:hAnsi="Calibri" w:cs="Calibri"/>
        </w:rPr>
        <w:t xml:space="preserve">. </w:t>
      </w:r>
      <w:r w:rsidR="00CB682F" w:rsidRPr="00E340F1">
        <w:rPr>
          <w:rFonts w:ascii="Calibri" w:hAnsi="Calibri" w:cs="Calibri"/>
        </w:rPr>
        <w:t>Hatékony ellenhatalmak megszervezésén munkálkodnak, a</w:t>
      </w:r>
      <w:r w:rsidRPr="00E340F1">
        <w:rPr>
          <w:rFonts w:ascii="Calibri" w:hAnsi="Calibri" w:cs="Calibri"/>
        </w:rPr>
        <w:t>helyett, hogy a „népkirály” vagy a „király-nép” vízióját dédelgetnék</w:t>
      </w:r>
      <w:r w:rsidR="00CB682F" w:rsidRPr="00E340F1">
        <w:rPr>
          <w:rFonts w:ascii="Calibri" w:hAnsi="Calibri" w:cs="Calibri"/>
        </w:rPr>
        <w:t>.</w:t>
      </w:r>
    </w:p>
    <w:p w:rsidR="00AB5C4B" w:rsidRPr="00E340F1" w:rsidRDefault="003254EC" w:rsidP="00E340F1">
      <w:pPr>
        <w:shd w:val="clear" w:color="auto" w:fill="FFFFFF"/>
        <w:spacing w:before="240" w:after="240" w:line="240" w:lineRule="auto"/>
        <w:ind w:firstLine="708"/>
        <w:jc w:val="both"/>
        <w:rPr>
          <w:rFonts w:ascii="Calibri" w:eastAsia="Times New Roman" w:hAnsi="Calibri" w:cs="Calibri"/>
          <w:iCs/>
          <w:kern w:val="0"/>
          <w:bdr w:val="none" w:sz="0" w:space="0" w:color="auto" w:frame="1"/>
          <w:lang w:eastAsia="hu-HU"/>
        </w:rPr>
      </w:pPr>
      <w:r w:rsidRPr="00E340F1">
        <w:rPr>
          <w:rFonts w:ascii="Calibri" w:eastAsia="Times New Roman" w:hAnsi="Calibri" w:cs="Calibri"/>
          <w:kern w:val="0"/>
          <w:lang w:eastAsia="hu-HU"/>
        </w:rPr>
        <w:t xml:space="preserve">Csak a jóhiszemű, naiv kezdők hiszik bárhol Európában, hogy a demokráciákban a nép a király. A média által megvetett, a rendőrség által megvert- zaklatott </w:t>
      </w:r>
      <w:r w:rsidRPr="00E340F1">
        <w:rPr>
          <w:rFonts w:ascii="Calibri" w:eastAsia="Times New Roman" w:hAnsi="Calibri" w:cs="Calibri"/>
          <w:i/>
          <w:iCs/>
          <w:kern w:val="0"/>
          <w:lang w:eastAsia="hu-HU"/>
        </w:rPr>
        <w:t>„sárgamellényesek”</w:t>
      </w:r>
      <w:r w:rsidRPr="00E340F1">
        <w:rPr>
          <w:rFonts w:ascii="Calibri" w:eastAsia="Times New Roman" w:hAnsi="Calibri" w:cs="Calibri"/>
          <w:kern w:val="0"/>
          <w:lang w:eastAsia="hu-HU"/>
        </w:rPr>
        <w:t xml:space="preserve"> voltak Franciaország királyai? Az iparától megfosztott Észak-Anglia népe uralkodik odahaza? A fehér Trump-hívők, akik Davy Crockettnek öltözve, a média gúnyolódása közepette szállták meg a Capitoliumot, az amerikai demokrácia koronás fői lennének? Mindenhol azt látjuk, hogy a végső szót mindig a legfelső bírói hatóság mondja ki – az az intézmény, amelyet Tocqueville a demokratikus társadalmak egyetlen arisztokratikus testületének tartott. Nyugaton is ugyanaz történt, mint máshol: egy kisebbség pórázra húzta a többséget. A francia mester valaha eleven kritikája mára némely vonatkozásban már anakronisztikus</w:t>
      </w:r>
      <w:r w:rsidR="00AB5C4B" w:rsidRPr="00E340F1">
        <w:rPr>
          <w:rFonts w:ascii="Calibri" w:eastAsia="Times New Roman" w:hAnsi="Calibri" w:cs="Calibri"/>
          <w:kern w:val="0"/>
          <w:lang w:eastAsia="hu-HU"/>
        </w:rPr>
        <w:t>, ugyanis a</w:t>
      </w:r>
      <w:r w:rsidRPr="00E340F1">
        <w:rPr>
          <w:rFonts w:ascii="Calibri" w:eastAsia="Times New Roman" w:hAnsi="Calibri" w:cs="Calibri"/>
          <w:kern w:val="0"/>
          <w:lang w:eastAsia="hu-HU"/>
        </w:rPr>
        <w:t>z ellenhatalmak világa a hatalom birtokosa</w:t>
      </w:r>
      <w:r w:rsidR="00AB5C4B" w:rsidRPr="00E340F1">
        <w:rPr>
          <w:rFonts w:ascii="Calibri" w:eastAsia="Times New Roman" w:hAnsi="Calibri" w:cs="Calibri"/>
          <w:kern w:val="0"/>
          <w:lang w:eastAsia="hu-HU"/>
        </w:rPr>
        <w:t xml:space="preserve"> lett</w:t>
      </w:r>
      <w:r w:rsidRPr="00E340F1">
        <w:rPr>
          <w:rFonts w:ascii="Calibri" w:eastAsia="Times New Roman" w:hAnsi="Calibri" w:cs="Calibri"/>
          <w:kern w:val="0"/>
          <w:lang w:eastAsia="hu-HU"/>
        </w:rPr>
        <w:t xml:space="preserve">. A „demokráciák” valójában oligarchiák: bírákból (helyi és európai), technokratákból (helyi és európai), médiából és lobbikból </w:t>
      </w:r>
      <w:r w:rsidR="00AB5C4B" w:rsidRPr="00E340F1">
        <w:rPr>
          <w:rFonts w:ascii="Calibri" w:eastAsia="Times New Roman" w:hAnsi="Calibri" w:cs="Calibri"/>
          <w:kern w:val="0"/>
          <w:lang w:eastAsia="hu-HU"/>
        </w:rPr>
        <w:t>össze</w:t>
      </w:r>
      <w:r w:rsidRPr="00E340F1">
        <w:rPr>
          <w:rFonts w:ascii="Calibri" w:eastAsia="Times New Roman" w:hAnsi="Calibri" w:cs="Calibri"/>
          <w:kern w:val="0"/>
          <w:lang w:eastAsia="hu-HU"/>
        </w:rPr>
        <w:t xml:space="preserve">álló </w:t>
      </w:r>
      <w:r w:rsidR="00AB5C4B" w:rsidRPr="00E340F1">
        <w:rPr>
          <w:rFonts w:ascii="Calibri" w:eastAsia="Times New Roman" w:hAnsi="Calibri" w:cs="Calibri"/>
          <w:kern w:val="0"/>
          <w:lang w:eastAsia="hu-HU"/>
        </w:rPr>
        <w:t xml:space="preserve">hálózati </w:t>
      </w:r>
      <w:r w:rsidRPr="00E340F1">
        <w:rPr>
          <w:rFonts w:ascii="Calibri" w:eastAsia="Times New Roman" w:hAnsi="Calibri" w:cs="Calibri"/>
          <w:kern w:val="0"/>
          <w:lang w:eastAsia="hu-HU"/>
        </w:rPr>
        <w:t>rendszerek. A „legjobbak”, akik kiváló diplomákkal hagyják el az egyetemet, elhiszik magukról, hogy valóban a legjobbak</w:t>
      </w:r>
      <w:r w:rsidR="00AB5C4B" w:rsidRPr="00E340F1">
        <w:rPr>
          <w:rFonts w:ascii="Calibri" w:eastAsia="Times New Roman" w:hAnsi="Calibri" w:cs="Calibri"/>
          <w:kern w:val="0"/>
          <w:lang w:eastAsia="hu-HU"/>
        </w:rPr>
        <w:t>. A</w:t>
      </w:r>
      <w:r w:rsidRPr="00E340F1">
        <w:rPr>
          <w:rFonts w:ascii="Calibri" w:eastAsia="Times New Roman" w:hAnsi="Calibri" w:cs="Calibri"/>
          <w:kern w:val="0"/>
          <w:lang w:eastAsia="hu-HU"/>
        </w:rPr>
        <w:t xml:space="preserve">rroganciájuk </w:t>
      </w:r>
      <w:r w:rsidR="00AB5C4B" w:rsidRPr="00E340F1">
        <w:rPr>
          <w:rFonts w:ascii="Calibri" w:eastAsia="Times New Roman" w:hAnsi="Calibri" w:cs="Calibri"/>
          <w:kern w:val="0"/>
          <w:lang w:eastAsia="hu-HU"/>
        </w:rPr>
        <w:t>abban is megnyilvánul</w:t>
      </w:r>
      <w:r w:rsidRPr="00E340F1">
        <w:rPr>
          <w:rFonts w:ascii="Calibri" w:eastAsia="Times New Roman" w:hAnsi="Calibri" w:cs="Calibri"/>
          <w:kern w:val="0"/>
          <w:lang w:eastAsia="hu-HU"/>
        </w:rPr>
        <w:t xml:space="preserve">, hogy </w:t>
      </w:r>
      <w:r w:rsidR="00AB5C4B" w:rsidRPr="00E340F1">
        <w:rPr>
          <w:rFonts w:ascii="Calibri" w:eastAsia="Times New Roman" w:hAnsi="Calibri" w:cs="Calibri"/>
          <w:kern w:val="0"/>
          <w:lang w:eastAsia="hu-HU"/>
        </w:rPr>
        <w:t>a magas jövedelmet és presztízst biztosító pozíciójukat</w:t>
      </w:r>
      <w:r w:rsidRPr="00E340F1">
        <w:rPr>
          <w:rFonts w:ascii="Calibri" w:eastAsia="Times New Roman" w:hAnsi="Calibri" w:cs="Calibri"/>
          <w:kern w:val="0"/>
          <w:lang w:eastAsia="hu-HU"/>
        </w:rPr>
        <w:t xml:space="preserve"> kizárólag </w:t>
      </w:r>
      <w:r w:rsidR="00AB5C4B" w:rsidRPr="00E340F1">
        <w:rPr>
          <w:rFonts w:ascii="Calibri" w:eastAsia="Times New Roman" w:hAnsi="Calibri" w:cs="Calibri"/>
          <w:kern w:val="0"/>
          <w:lang w:eastAsia="hu-HU"/>
        </w:rPr>
        <w:t>maguknak köszönhetik.</w:t>
      </w:r>
      <w:r w:rsidRPr="00E340F1">
        <w:rPr>
          <w:rFonts w:ascii="Calibri" w:eastAsia="Times New Roman" w:hAnsi="Calibri" w:cs="Calibri"/>
          <w:kern w:val="0"/>
          <w:lang w:eastAsia="hu-HU"/>
        </w:rPr>
        <w:t xml:space="preserve"> </w:t>
      </w:r>
      <w:r w:rsidR="00AB5C4B" w:rsidRPr="00E340F1">
        <w:rPr>
          <w:rFonts w:ascii="Calibri" w:eastAsia="Times New Roman" w:hAnsi="Calibri" w:cs="Calibri"/>
          <w:kern w:val="0"/>
          <w:lang w:eastAsia="hu-HU"/>
        </w:rPr>
        <w:t>Pedig már Pascal is világosan látta, hogy a</w:t>
      </w:r>
      <w:r w:rsidR="00AB5C4B" w:rsidRPr="00E340F1">
        <w:rPr>
          <w:rFonts w:ascii="Calibri" w:eastAsia="Times New Roman" w:hAnsi="Calibri" w:cs="Calibri"/>
          <w:iCs/>
          <w:kern w:val="0"/>
          <w:bdr w:val="none" w:sz="0" w:space="0" w:color="auto" w:frame="1"/>
          <w:lang w:eastAsia="hu-HU"/>
        </w:rPr>
        <w:t xml:space="preserve">z érdem intézménye ellenséges vagy ellentmondásos igények áradatát hozza magával, és a szokásoktól </w:t>
      </w:r>
      <w:r w:rsidR="00AB5C4B" w:rsidRPr="00E340F1">
        <w:rPr>
          <w:rFonts w:ascii="Calibri" w:eastAsia="Times New Roman" w:hAnsi="Calibri" w:cs="Calibri"/>
          <w:iCs/>
          <w:kern w:val="0"/>
          <w:bdr w:val="none" w:sz="0" w:space="0" w:color="auto" w:frame="1"/>
          <w:lang w:eastAsia="hu-HU"/>
        </w:rPr>
        <w:lastRenderedPageBreak/>
        <w:t xml:space="preserve">megszabadult emberek akaratuk hatalmát az igazság birodalmának tartják, s mivel </w:t>
      </w:r>
      <w:r w:rsidR="001D1DEF" w:rsidRPr="00E340F1">
        <w:rPr>
          <w:rFonts w:ascii="Calibri" w:eastAsia="Times New Roman" w:hAnsi="Calibri" w:cs="Calibri"/>
          <w:iCs/>
          <w:kern w:val="0"/>
          <w:bdr w:val="none" w:sz="0" w:space="0" w:color="auto" w:frame="1"/>
          <w:lang w:eastAsia="hu-HU"/>
        </w:rPr>
        <w:t xml:space="preserve">az </w:t>
      </w:r>
      <w:r w:rsidR="00AB5C4B" w:rsidRPr="00E340F1">
        <w:rPr>
          <w:rFonts w:ascii="Calibri" w:eastAsia="Times New Roman" w:hAnsi="Calibri" w:cs="Calibri"/>
          <w:iCs/>
          <w:kern w:val="0"/>
          <w:bdr w:val="none" w:sz="0" w:space="0" w:color="auto" w:frame="1"/>
          <w:lang w:eastAsia="hu-HU"/>
        </w:rPr>
        <w:t>akarat korlátozott és állhatatlan, a polgárháborúk elkerülhetetlenné válnak.</w:t>
      </w:r>
    </w:p>
    <w:p w:rsidR="00512BA9" w:rsidRPr="00E340F1" w:rsidRDefault="001D1DEF" w:rsidP="004F0A7C">
      <w:pPr>
        <w:pStyle w:val="NormlWeb"/>
        <w:jc w:val="both"/>
        <w:rPr>
          <w:rFonts w:ascii="Calibri" w:hAnsi="Calibri" w:cs="Calibri"/>
        </w:rPr>
      </w:pPr>
      <w:r w:rsidRPr="00E340F1">
        <w:rPr>
          <w:rStyle w:val="Kiemels2"/>
          <w:rFonts w:ascii="Calibri" w:eastAsiaTheme="majorEastAsia" w:hAnsi="Calibri" w:cs="Calibri"/>
          <w:b w:val="0"/>
          <w:bCs w:val="0"/>
        </w:rPr>
        <w:t>Tocqueville, a puritán örökségű Amerika vallásában a többség zsarnokságának jótékony ellensúlyát látta.</w:t>
      </w:r>
      <w:r w:rsidRPr="00E340F1">
        <w:rPr>
          <w:rFonts w:ascii="Calibri" w:hAnsi="Calibri" w:cs="Calibri"/>
        </w:rPr>
        <w:t xml:space="preserve"> Ám ma a katolicizmus és a protestantizmus már csupán halvány árnyékai egykori önmaguknak, és „eltévedt erényeik” az atlanti világban (Európában és az Egyesült Államokban) hozzájárultak a társadalom széteséséhez, amely bűzlik a beléjük súlykolt önutálattól és bűntudattól. Európában ráadásul hódít az iszlám</w:t>
      </w:r>
      <w:r w:rsidR="00404B79" w:rsidRPr="00E340F1">
        <w:rPr>
          <w:rFonts w:ascii="Calibri" w:hAnsi="Calibri" w:cs="Calibri"/>
        </w:rPr>
        <w:t>,</w:t>
      </w:r>
      <w:r w:rsidRPr="00E340F1">
        <w:rPr>
          <w:rFonts w:ascii="Calibri" w:hAnsi="Calibri" w:cs="Calibri"/>
        </w:rPr>
        <w:t xml:space="preserve"> </w:t>
      </w:r>
      <w:r w:rsidR="00404B79" w:rsidRPr="00E340F1">
        <w:rPr>
          <w:rFonts w:ascii="Calibri" w:hAnsi="Calibri" w:cs="Calibri"/>
        </w:rPr>
        <w:t xml:space="preserve">a </w:t>
      </w:r>
      <w:r w:rsidRPr="00E340F1">
        <w:rPr>
          <w:rFonts w:ascii="Calibri" w:hAnsi="Calibri" w:cs="Calibri"/>
        </w:rPr>
        <w:t>szabadsággyilkos és zsarnoki hatalmá</w:t>
      </w:r>
      <w:r w:rsidR="00404B79" w:rsidRPr="00E340F1">
        <w:rPr>
          <w:rFonts w:ascii="Calibri" w:hAnsi="Calibri" w:cs="Calibri"/>
        </w:rPr>
        <w:t>val</w:t>
      </w:r>
      <w:r w:rsidRPr="00E340F1">
        <w:rPr>
          <w:rFonts w:ascii="Calibri" w:hAnsi="Calibri" w:cs="Calibri"/>
        </w:rPr>
        <w:t xml:space="preserve">. A populizmus, amelytől Tocqueville </w:t>
      </w:r>
      <w:r w:rsidR="00404B79" w:rsidRPr="00E340F1">
        <w:rPr>
          <w:rFonts w:ascii="Calibri" w:hAnsi="Calibri" w:cs="Calibri"/>
        </w:rPr>
        <w:t xml:space="preserve">is </w:t>
      </w:r>
      <w:r w:rsidRPr="00E340F1">
        <w:rPr>
          <w:rFonts w:ascii="Calibri" w:hAnsi="Calibri" w:cs="Calibri"/>
        </w:rPr>
        <w:t xml:space="preserve">óvott, </w:t>
      </w:r>
      <w:r w:rsidR="00404B79" w:rsidRPr="00E340F1">
        <w:rPr>
          <w:rFonts w:ascii="Calibri" w:hAnsi="Calibri" w:cs="Calibri"/>
        </w:rPr>
        <w:t xml:space="preserve">manapság úgy tűnik, hogy </w:t>
      </w:r>
      <w:r w:rsidRPr="00E340F1">
        <w:rPr>
          <w:rFonts w:ascii="Calibri" w:hAnsi="Calibri" w:cs="Calibri"/>
        </w:rPr>
        <w:t xml:space="preserve">nem más, mint a nép jogos válasza a társadalmaik </w:t>
      </w:r>
      <w:r w:rsidRPr="00E340F1">
        <w:rPr>
          <w:rStyle w:val="Kiemels"/>
          <w:rFonts w:ascii="Calibri" w:eastAsiaTheme="majorEastAsia" w:hAnsi="Calibri" w:cs="Calibri"/>
          <w:i w:val="0"/>
          <w:iCs w:val="0"/>
        </w:rPr>
        <w:t>„oligarchizációjára”</w:t>
      </w:r>
      <w:r w:rsidRPr="00E340F1">
        <w:rPr>
          <w:rFonts w:ascii="Calibri" w:hAnsi="Calibri" w:cs="Calibri"/>
          <w:i/>
          <w:iCs/>
        </w:rPr>
        <w:t>.</w:t>
      </w:r>
      <w:r w:rsidRPr="00E340F1">
        <w:rPr>
          <w:rFonts w:ascii="Calibri" w:hAnsi="Calibri" w:cs="Calibri"/>
        </w:rPr>
        <w:t xml:space="preserve"> Az előjogaiktól megfosztott tömegek </w:t>
      </w:r>
      <w:r w:rsidR="00404B79" w:rsidRPr="00E340F1">
        <w:rPr>
          <w:rFonts w:ascii="Calibri" w:hAnsi="Calibri" w:cs="Calibri"/>
        </w:rPr>
        <w:t>ébredése</w:t>
      </w:r>
      <w:r w:rsidRPr="00E340F1">
        <w:rPr>
          <w:rFonts w:ascii="Calibri" w:hAnsi="Calibri" w:cs="Calibri"/>
        </w:rPr>
        <w:t xml:space="preserve"> érthető reakció arra a rendre, amelyet egy szűk elit </w:t>
      </w:r>
      <w:r w:rsidR="00404B79" w:rsidRPr="00E340F1">
        <w:rPr>
          <w:rFonts w:ascii="Calibri" w:hAnsi="Calibri" w:cs="Calibri"/>
        </w:rPr>
        <w:t xml:space="preserve">alakított ki és </w:t>
      </w:r>
      <w:r w:rsidRPr="00E340F1">
        <w:rPr>
          <w:rFonts w:ascii="Calibri" w:hAnsi="Calibri" w:cs="Calibri"/>
        </w:rPr>
        <w:t xml:space="preserve">birtokol. Úgy tűnik, Arisztotelésznek volt igaza a </w:t>
      </w:r>
      <w:r w:rsidRPr="00E340F1">
        <w:rPr>
          <w:rStyle w:val="Kiemels"/>
          <w:rFonts w:ascii="Calibri" w:eastAsiaTheme="majorEastAsia" w:hAnsi="Calibri" w:cs="Calibri"/>
          <w:i w:val="0"/>
          <w:iCs w:val="0"/>
        </w:rPr>
        <w:t>„vegyes kormányzás”</w:t>
      </w:r>
      <w:r w:rsidRPr="00E340F1">
        <w:rPr>
          <w:rFonts w:ascii="Calibri" w:hAnsi="Calibri" w:cs="Calibri"/>
        </w:rPr>
        <w:t xml:space="preserve"> elméletével: azzal, hogy a demokrácia és az arisztokrácia elemeit ötvözte, kijavította mind a </w:t>
      </w:r>
      <w:r w:rsidR="00404B79" w:rsidRPr="00E340F1">
        <w:rPr>
          <w:rFonts w:ascii="Calibri" w:hAnsi="Calibri" w:cs="Calibri"/>
        </w:rPr>
        <w:t>„</w:t>
      </w:r>
      <w:r w:rsidRPr="00E340F1">
        <w:rPr>
          <w:rFonts w:ascii="Calibri" w:hAnsi="Calibri" w:cs="Calibri"/>
        </w:rPr>
        <w:t>tiszta</w:t>
      </w:r>
      <w:r w:rsidR="00404B79" w:rsidRPr="00E340F1">
        <w:rPr>
          <w:rFonts w:ascii="Calibri" w:hAnsi="Calibri" w:cs="Calibri"/>
        </w:rPr>
        <w:t>”</w:t>
      </w:r>
      <w:r w:rsidRPr="00E340F1">
        <w:rPr>
          <w:rFonts w:ascii="Calibri" w:hAnsi="Calibri" w:cs="Calibri"/>
        </w:rPr>
        <w:t xml:space="preserve"> oligarchiák, mind a </w:t>
      </w:r>
      <w:r w:rsidR="00404B79" w:rsidRPr="00E340F1">
        <w:rPr>
          <w:rFonts w:ascii="Calibri" w:hAnsi="Calibri" w:cs="Calibri"/>
        </w:rPr>
        <w:t>„</w:t>
      </w:r>
      <w:r w:rsidRPr="00E340F1">
        <w:rPr>
          <w:rFonts w:ascii="Calibri" w:hAnsi="Calibri" w:cs="Calibri"/>
        </w:rPr>
        <w:t>tiszta</w:t>
      </w:r>
      <w:r w:rsidR="00404B79" w:rsidRPr="00E340F1">
        <w:rPr>
          <w:rFonts w:ascii="Calibri" w:hAnsi="Calibri" w:cs="Calibri"/>
        </w:rPr>
        <w:t>”</w:t>
      </w:r>
      <w:r w:rsidRPr="00E340F1">
        <w:rPr>
          <w:rFonts w:ascii="Calibri" w:hAnsi="Calibri" w:cs="Calibri"/>
        </w:rPr>
        <w:t xml:space="preserve"> demokráciák végzetes hibáit. </w:t>
      </w:r>
      <w:r w:rsidR="00404B79" w:rsidRPr="00E340F1">
        <w:rPr>
          <w:rFonts w:ascii="Calibri" w:hAnsi="Calibri" w:cs="Calibri"/>
        </w:rPr>
        <w:t>Ennek</w:t>
      </w:r>
      <w:r w:rsidRPr="00E340F1">
        <w:rPr>
          <w:rFonts w:ascii="Calibri" w:hAnsi="Calibri" w:cs="Calibri"/>
        </w:rPr>
        <w:t xml:space="preserve"> </w:t>
      </w:r>
      <w:r w:rsidR="00404B79" w:rsidRPr="00E340F1">
        <w:rPr>
          <w:rFonts w:ascii="Calibri" w:hAnsi="Calibri" w:cs="Calibri"/>
        </w:rPr>
        <w:t>leg</w:t>
      </w:r>
      <w:r w:rsidRPr="00E340F1">
        <w:rPr>
          <w:rFonts w:ascii="Calibri" w:hAnsi="Calibri" w:cs="Calibri"/>
        </w:rPr>
        <w:t>sikeres</w:t>
      </w:r>
      <w:r w:rsidR="00404B79" w:rsidRPr="00E340F1">
        <w:rPr>
          <w:rFonts w:ascii="Calibri" w:hAnsi="Calibri" w:cs="Calibri"/>
        </w:rPr>
        <w:t>ebb</w:t>
      </w:r>
      <w:r w:rsidRPr="00E340F1">
        <w:rPr>
          <w:rFonts w:ascii="Calibri" w:hAnsi="Calibri" w:cs="Calibri"/>
        </w:rPr>
        <w:t xml:space="preserve"> megvalósítás</w:t>
      </w:r>
      <w:r w:rsidR="00404B79" w:rsidRPr="00E340F1">
        <w:rPr>
          <w:rFonts w:ascii="Calibri" w:hAnsi="Calibri" w:cs="Calibri"/>
        </w:rPr>
        <w:t>a</w:t>
      </w:r>
      <w:r w:rsidRPr="00E340F1">
        <w:rPr>
          <w:rFonts w:ascii="Calibri" w:hAnsi="Calibri" w:cs="Calibri"/>
        </w:rPr>
        <w:t xml:space="preserve"> </w:t>
      </w:r>
      <w:r w:rsidR="00D269AB" w:rsidRPr="00E340F1">
        <w:rPr>
          <w:rFonts w:ascii="Calibri" w:hAnsi="Calibri" w:cs="Calibri"/>
        </w:rPr>
        <w:t>Európában talán d</w:t>
      </w:r>
      <w:r w:rsidR="00404B79" w:rsidRPr="00E340F1">
        <w:rPr>
          <w:rFonts w:ascii="Calibri" w:hAnsi="Calibri" w:cs="Calibri"/>
        </w:rPr>
        <w:t>e Gaulle tábornok francia Ötödik Köztársasága.</w:t>
      </w:r>
      <w:r w:rsidRPr="00E340F1">
        <w:rPr>
          <w:rFonts w:ascii="Calibri" w:hAnsi="Calibri" w:cs="Calibri"/>
        </w:rPr>
        <w:t xml:space="preserve"> </w:t>
      </w:r>
    </w:p>
    <w:p w:rsidR="004E1314" w:rsidRPr="00E340F1" w:rsidRDefault="00404B79" w:rsidP="00E340F1">
      <w:pPr>
        <w:pStyle w:val="NormlWeb"/>
        <w:ind w:firstLine="708"/>
        <w:jc w:val="both"/>
        <w:rPr>
          <w:rFonts w:ascii="Calibri" w:hAnsi="Calibri" w:cs="Calibri"/>
          <w:iCs/>
          <w:bdr w:val="none" w:sz="0" w:space="0" w:color="auto" w:frame="1"/>
        </w:rPr>
      </w:pPr>
      <w:r w:rsidRPr="00E340F1">
        <w:rPr>
          <w:rFonts w:ascii="Calibri" w:hAnsi="Calibri" w:cs="Calibri"/>
        </w:rPr>
        <w:t xml:space="preserve">Ha választ keresünk napjaink egyik legmélyebb törésvonalára – a technikai értelemben művelt és jólétben élő elit, valamint az esélytelen többség egymást megvető ellentétére –, akkor Michael Sandel tavaly megjelent könyve kihagyhatatlan alapmű. A Harvard Egyetem neves politikai filozófusa részletesen elemzi </w:t>
      </w:r>
      <w:r w:rsidR="00D269AB" w:rsidRPr="00E340F1">
        <w:rPr>
          <w:rFonts w:ascii="Calibri" w:hAnsi="Calibri" w:cs="Calibri"/>
        </w:rPr>
        <w:t xml:space="preserve">benne </w:t>
      </w:r>
      <w:r w:rsidRPr="00E340F1">
        <w:rPr>
          <w:rFonts w:ascii="Calibri" w:hAnsi="Calibri" w:cs="Calibri"/>
        </w:rPr>
        <w:t>a diplomákért vívott egyenlőtlen küzdelmet, valamint a végzettségekre való hivatkozás megszállott divatját, amely az elmúlt negyven évben meghatározó szerepet játszott az amerikai demokráci</w:t>
      </w:r>
      <w:r w:rsidR="00D269AB" w:rsidRPr="00E340F1">
        <w:rPr>
          <w:rFonts w:ascii="Calibri" w:hAnsi="Calibri" w:cs="Calibri"/>
        </w:rPr>
        <w:t>ában</w:t>
      </w:r>
      <w:r w:rsidRPr="00E340F1">
        <w:rPr>
          <w:rFonts w:ascii="Calibri" w:hAnsi="Calibri" w:cs="Calibri"/>
        </w:rPr>
        <w:t xml:space="preserve">. </w:t>
      </w:r>
      <w:r w:rsidR="00D269AB" w:rsidRPr="00E340F1">
        <w:rPr>
          <w:rFonts w:ascii="Calibri" w:hAnsi="Calibri" w:cs="Calibri"/>
          <w:iCs/>
          <w:bdr w:val="none" w:sz="0" w:space="0" w:color="auto" w:frame="1"/>
        </w:rPr>
        <w:t>Ez persze Európára is igaz, hiszen az american way of life utánzása mifelénk kötelező kordivat.</w:t>
      </w:r>
      <w:r w:rsidR="00D269AB" w:rsidRPr="00E340F1">
        <w:rPr>
          <w:rFonts w:ascii="Calibri" w:hAnsi="Calibri" w:cs="Calibri"/>
        </w:rPr>
        <w:t xml:space="preserve"> </w:t>
      </w:r>
      <w:r w:rsidRPr="00E340F1">
        <w:rPr>
          <w:rFonts w:ascii="Calibri" w:hAnsi="Calibri" w:cs="Calibri"/>
        </w:rPr>
        <w:t>Az amerikai tapasztalat különösen tanulságos, mert e</w:t>
      </w:r>
      <w:r w:rsidR="00D269AB" w:rsidRPr="00E340F1">
        <w:rPr>
          <w:rFonts w:ascii="Calibri" w:hAnsi="Calibri" w:cs="Calibri"/>
        </w:rPr>
        <w:t>z a</w:t>
      </w:r>
      <w:r w:rsidRPr="00E340F1">
        <w:rPr>
          <w:rFonts w:ascii="Calibri" w:hAnsi="Calibri" w:cs="Calibri"/>
        </w:rPr>
        <w:t xml:space="preserve"> társadalom az önmagát önerőből felépítő ember mítoszára épül</w:t>
      </w:r>
      <w:r w:rsidR="00D269AB" w:rsidRPr="00E340F1">
        <w:rPr>
          <w:rFonts w:ascii="Calibri" w:hAnsi="Calibri" w:cs="Calibri"/>
        </w:rPr>
        <w:t>, a</w:t>
      </w:r>
      <w:r w:rsidRPr="00E340F1">
        <w:rPr>
          <w:rFonts w:ascii="Calibri" w:hAnsi="Calibri" w:cs="Calibri"/>
        </w:rPr>
        <w:t xml:space="preserve">rra a hitre, hogy a kemény munka révén bárki feljuthat a társadalmi ranglétra csúcsára. </w:t>
      </w:r>
      <w:r w:rsidR="00D269AB" w:rsidRPr="00E340F1">
        <w:rPr>
          <w:rFonts w:ascii="Calibri" w:hAnsi="Calibri" w:cs="Calibri"/>
        </w:rPr>
        <w:t>Noha a</w:t>
      </w:r>
      <w:r w:rsidRPr="00E340F1">
        <w:rPr>
          <w:rFonts w:ascii="Calibri" w:hAnsi="Calibri" w:cs="Calibri"/>
        </w:rPr>
        <w:t xml:space="preserve"> hétköznapi valóság ennek rendre ellentmond</w:t>
      </w:r>
      <w:r w:rsidR="00D269AB" w:rsidRPr="00E340F1">
        <w:rPr>
          <w:rFonts w:ascii="Calibri" w:hAnsi="Calibri" w:cs="Calibri"/>
        </w:rPr>
        <w:t>,</w:t>
      </w:r>
      <w:r w:rsidRPr="00E340F1">
        <w:rPr>
          <w:rFonts w:ascii="Calibri" w:hAnsi="Calibri" w:cs="Calibri"/>
        </w:rPr>
        <w:t xml:space="preserve"> a mítosz </w:t>
      </w:r>
      <w:r w:rsidR="00D269AB" w:rsidRPr="00E340F1">
        <w:rPr>
          <w:rFonts w:ascii="Calibri" w:hAnsi="Calibri" w:cs="Calibri"/>
        </w:rPr>
        <w:t xml:space="preserve">mégis </w:t>
      </w:r>
      <w:r w:rsidRPr="00E340F1">
        <w:rPr>
          <w:rFonts w:ascii="Calibri" w:hAnsi="Calibri" w:cs="Calibri"/>
        </w:rPr>
        <w:t xml:space="preserve">tovább él és hat. </w:t>
      </w:r>
      <w:r w:rsidR="00D269AB" w:rsidRPr="00E340F1">
        <w:rPr>
          <w:rFonts w:ascii="Calibri" w:hAnsi="Calibri" w:cs="Calibri"/>
        </w:rPr>
        <w:t>A</w:t>
      </w:r>
      <w:r w:rsidRPr="00E340F1">
        <w:rPr>
          <w:rFonts w:ascii="Calibri" w:hAnsi="Calibri" w:cs="Calibri"/>
        </w:rPr>
        <w:t xml:space="preserve"> társadalmi mobilitás Európában némileg magasabb, mint az óceán túlsó partján. Az Egyesült Államokban viszont erősebben hisznek abban, hogy a szorgalom önmagában elegendő a felemelkedéshez. Hiába mutatják a statisztikák, hogy a </w:t>
      </w:r>
      <w:r w:rsidR="00D269AB" w:rsidRPr="00E340F1">
        <w:rPr>
          <w:rFonts w:ascii="Calibri" w:hAnsi="Calibri" w:cs="Calibri"/>
        </w:rPr>
        <w:t xml:space="preserve">ott a </w:t>
      </w:r>
      <w:r w:rsidRPr="00E340F1">
        <w:rPr>
          <w:rFonts w:ascii="Calibri" w:hAnsi="Calibri" w:cs="Calibri"/>
        </w:rPr>
        <w:t>szegény családba születettek esélye a gondtalan felnőtt életre mindössze egy a tizenkettőhöz.</w:t>
      </w:r>
      <w:r w:rsidR="00D269AB" w:rsidRPr="00E340F1">
        <w:rPr>
          <w:rFonts w:ascii="Calibri" w:hAnsi="Calibri" w:cs="Calibri"/>
        </w:rPr>
        <w:t xml:space="preserve"> </w:t>
      </w:r>
      <w:r w:rsidR="00D269AB" w:rsidRPr="00E340F1">
        <w:rPr>
          <w:rFonts w:ascii="Calibri" w:hAnsi="Calibri" w:cs="Calibri"/>
          <w:iCs/>
          <w:bdr w:val="none" w:sz="0" w:space="0" w:color="auto" w:frame="1"/>
        </w:rPr>
        <w:t>A mítosz és a valóság között tátongó szakadék egyre erősebb nehezteléshez és tettlegességre kész frusztrációhoz vezet.</w:t>
      </w:r>
    </w:p>
    <w:p w:rsidR="00DC6324" w:rsidRPr="00E340F1" w:rsidRDefault="00DC6324" w:rsidP="00E340F1">
      <w:pPr>
        <w:pStyle w:val="NormlWeb"/>
        <w:ind w:firstLine="708"/>
        <w:jc w:val="both"/>
        <w:rPr>
          <w:rFonts w:ascii="Calibri" w:hAnsi="Calibri" w:cs="Calibri"/>
          <w:iCs/>
          <w:bdr w:val="none" w:sz="0" w:space="0" w:color="auto" w:frame="1"/>
        </w:rPr>
      </w:pPr>
      <w:r w:rsidRPr="00E340F1">
        <w:rPr>
          <w:rFonts w:ascii="Calibri" w:hAnsi="Calibri" w:cs="Calibri"/>
          <w:iCs/>
          <w:bdr w:val="none" w:sz="0" w:space="0" w:color="auto" w:frame="1"/>
        </w:rPr>
        <w:t>Sandel a meritokrácia egyik szentélyében, a Harvard</w:t>
      </w:r>
      <w:r w:rsidR="0049276D" w:rsidRPr="00E340F1">
        <w:rPr>
          <w:rFonts w:ascii="Calibri" w:hAnsi="Calibri" w:cs="Calibri"/>
          <w:iCs/>
          <w:bdr w:val="none" w:sz="0" w:space="0" w:color="auto" w:frame="1"/>
        </w:rPr>
        <w:t xml:space="preserve"> egyetemen</w:t>
      </w:r>
      <w:r w:rsidRPr="00E340F1">
        <w:rPr>
          <w:rFonts w:ascii="Calibri" w:hAnsi="Calibri" w:cs="Calibri"/>
          <w:iCs/>
          <w:bdr w:val="none" w:sz="0" w:space="0" w:color="auto" w:frame="1"/>
        </w:rPr>
        <w:t xml:space="preserve"> írta a könyvét. A hetvenes éveiben járó filozófus évtizedeken át tanított </w:t>
      </w:r>
      <w:r w:rsidR="0049276D" w:rsidRPr="00E340F1">
        <w:rPr>
          <w:rFonts w:ascii="Calibri" w:hAnsi="Calibri" w:cs="Calibri"/>
          <w:iCs/>
          <w:bdr w:val="none" w:sz="0" w:space="0" w:color="auto" w:frame="1"/>
        </w:rPr>
        <w:t>itt</w:t>
      </w:r>
      <w:r w:rsidRPr="00E340F1">
        <w:rPr>
          <w:rFonts w:ascii="Calibri" w:hAnsi="Calibri" w:cs="Calibri"/>
          <w:iCs/>
          <w:bdr w:val="none" w:sz="0" w:space="0" w:color="auto" w:frame="1"/>
        </w:rPr>
        <w:t xml:space="preserve">. Nemcsak </w:t>
      </w:r>
      <w:r w:rsidR="0049276D" w:rsidRPr="00E340F1">
        <w:rPr>
          <w:rFonts w:ascii="Calibri" w:hAnsi="Calibri" w:cs="Calibri"/>
          <w:iCs/>
          <w:bdr w:val="none" w:sz="0" w:space="0" w:color="auto" w:frame="1"/>
        </w:rPr>
        <w:t xml:space="preserve">a </w:t>
      </w:r>
      <w:r w:rsidRPr="00E340F1">
        <w:rPr>
          <w:rFonts w:ascii="Calibri" w:hAnsi="Calibri" w:cs="Calibri"/>
          <w:iCs/>
          <w:bdr w:val="none" w:sz="0" w:space="0" w:color="auto" w:frame="1"/>
        </w:rPr>
        <w:t>tanterme</w:t>
      </w:r>
      <w:r w:rsidR="0049276D" w:rsidRPr="00E340F1">
        <w:rPr>
          <w:rFonts w:ascii="Calibri" w:hAnsi="Calibri" w:cs="Calibri"/>
          <w:iCs/>
          <w:bdr w:val="none" w:sz="0" w:space="0" w:color="auto" w:frame="1"/>
        </w:rPr>
        <w:t>k</w:t>
      </w:r>
      <w:r w:rsidRPr="00E340F1">
        <w:rPr>
          <w:rFonts w:ascii="Calibri" w:hAnsi="Calibri" w:cs="Calibri"/>
          <w:iCs/>
          <w:bdr w:val="none" w:sz="0" w:space="0" w:color="auto" w:frame="1"/>
        </w:rPr>
        <w:t>ben</w:t>
      </w:r>
      <w:r w:rsidR="0049276D" w:rsidRPr="00E340F1">
        <w:rPr>
          <w:rFonts w:ascii="Calibri" w:hAnsi="Calibri" w:cs="Calibri"/>
          <w:iCs/>
          <w:bdr w:val="none" w:sz="0" w:space="0" w:color="auto" w:frame="1"/>
        </w:rPr>
        <w:t xml:space="preserve"> volt sikere</w:t>
      </w:r>
      <w:r w:rsidRPr="00E340F1">
        <w:rPr>
          <w:rFonts w:ascii="Calibri" w:hAnsi="Calibri" w:cs="Calibri"/>
          <w:iCs/>
          <w:bdr w:val="none" w:sz="0" w:space="0" w:color="auto" w:frame="1"/>
        </w:rPr>
        <w:t xml:space="preserve">, hanem az interneten is tízmilliókhoz jutott el: </w:t>
      </w:r>
      <w:r w:rsidR="0049276D" w:rsidRPr="00E340F1">
        <w:rPr>
          <w:rFonts w:ascii="Calibri" w:hAnsi="Calibri" w:cs="Calibri"/>
          <w:iCs/>
          <w:bdr w:val="none" w:sz="0" w:space="0" w:color="auto" w:frame="1"/>
        </w:rPr>
        <w:t xml:space="preserve">a </w:t>
      </w:r>
      <w:r w:rsidRPr="00E340F1">
        <w:rPr>
          <w:rFonts w:ascii="Calibri" w:hAnsi="Calibri" w:cs="Calibri"/>
          <w:iCs/>
          <w:bdr w:val="none" w:sz="0" w:space="0" w:color="auto" w:frame="1"/>
        </w:rPr>
        <w:t>Justice című kurzusa</w:t>
      </w:r>
      <w:r w:rsidR="0049276D" w:rsidRPr="00E340F1">
        <w:rPr>
          <w:rFonts w:ascii="Calibri" w:hAnsi="Calibri" w:cs="Calibri"/>
          <w:iCs/>
          <w:bdr w:val="none" w:sz="0" w:space="0" w:color="auto" w:frame="1"/>
        </w:rPr>
        <w:t xml:space="preserve"> vált legendássá,</w:t>
      </w:r>
      <w:r w:rsidRPr="00E340F1">
        <w:rPr>
          <w:rFonts w:ascii="Calibri" w:hAnsi="Calibri" w:cs="Calibri"/>
          <w:iCs/>
          <w:bdr w:val="none" w:sz="0" w:space="0" w:color="auto" w:frame="1"/>
        </w:rPr>
        <w:t xml:space="preserve"> </w:t>
      </w:r>
      <w:r w:rsidR="0049276D" w:rsidRPr="00E340F1">
        <w:rPr>
          <w:rFonts w:ascii="Calibri" w:hAnsi="Calibri" w:cs="Calibri"/>
          <w:iCs/>
          <w:bdr w:val="none" w:sz="0" w:space="0" w:color="auto" w:frame="1"/>
        </w:rPr>
        <w:t>amely</w:t>
      </w:r>
      <w:r w:rsidRPr="00E340F1">
        <w:rPr>
          <w:rFonts w:ascii="Calibri" w:hAnsi="Calibri" w:cs="Calibri"/>
          <w:iCs/>
          <w:bdr w:val="none" w:sz="0" w:space="0" w:color="auto" w:frame="1"/>
        </w:rPr>
        <w:t xml:space="preserve"> az első nyilvánosan </w:t>
      </w:r>
      <w:r w:rsidR="004E31D2" w:rsidRPr="00E340F1">
        <w:rPr>
          <w:rFonts w:ascii="Calibri" w:hAnsi="Calibri" w:cs="Calibri"/>
          <w:iCs/>
          <w:bdr w:val="none" w:sz="0" w:space="0" w:color="auto" w:frame="1"/>
        </w:rPr>
        <w:t xml:space="preserve">is </w:t>
      </w:r>
      <w:r w:rsidRPr="00E340F1">
        <w:rPr>
          <w:rFonts w:ascii="Calibri" w:hAnsi="Calibri" w:cs="Calibri"/>
          <w:iCs/>
          <w:bdr w:val="none" w:sz="0" w:space="0" w:color="auto" w:frame="1"/>
        </w:rPr>
        <w:t>közvetített</w:t>
      </w:r>
      <w:r w:rsidR="0049276D" w:rsidRPr="00E340F1">
        <w:rPr>
          <w:rFonts w:ascii="Calibri" w:hAnsi="Calibri" w:cs="Calibri"/>
          <w:iCs/>
          <w:bdr w:val="none" w:sz="0" w:space="0" w:color="auto" w:frame="1"/>
        </w:rPr>
        <w:t xml:space="preserve"> harvardi tanfolyam volt.</w:t>
      </w:r>
      <w:r w:rsidR="004E31D2" w:rsidRPr="00E340F1">
        <w:rPr>
          <w:rFonts w:ascii="Calibri" w:hAnsi="Calibri" w:cs="Calibri"/>
          <w:iCs/>
          <w:bdr w:val="none" w:sz="0" w:space="0" w:color="auto" w:frame="1"/>
        </w:rPr>
        <w:t xml:space="preserve"> </w:t>
      </w:r>
      <w:r w:rsidRPr="00E340F1">
        <w:rPr>
          <w:rFonts w:ascii="Calibri" w:hAnsi="Calibri" w:cs="Calibri"/>
          <w:iCs/>
          <w:bdr w:val="none" w:sz="0" w:space="0" w:color="auto" w:frame="1"/>
        </w:rPr>
        <w:t xml:space="preserve">Könyvei nemzetközi bestsellerek lettek, közel harminc nyelvre fordították le őket. Mindeközben </w:t>
      </w:r>
      <w:r w:rsidR="002116C6" w:rsidRPr="00E340F1">
        <w:rPr>
          <w:rFonts w:ascii="Calibri" w:hAnsi="Calibri" w:cs="Calibri"/>
          <w:iCs/>
          <w:bdr w:val="none" w:sz="0" w:space="0" w:color="auto" w:frame="1"/>
        </w:rPr>
        <w:t>a szeme előtt</w:t>
      </w:r>
      <w:r w:rsidRPr="00E340F1">
        <w:rPr>
          <w:rFonts w:ascii="Calibri" w:hAnsi="Calibri" w:cs="Calibri"/>
          <w:iCs/>
          <w:bdr w:val="none" w:sz="0" w:space="0" w:color="auto" w:frame="1"/>
        </w:rPr>
        <w:t xml:space="preserve"> alakult át a </w:t>
      </w:r>
      <w:r w:rsidR="002116C6" w:rsidRPr="00E340F1">
        <w:rPr>
          <w:rFonts w:ascii="Calibri" w:hAnsi="Calibri" w:cs="Calibri"/>
          <w:iCs/>
          <w:bdr w:val="none" w:sz="0" w:space="0" w:color="auto" w:frame="1"/>
        </w:rPr>
        <w:t>Harvard</w:t>
      </w:r>
      <w:r w:rsidRPr="00E340F1">
        <w:rPr>
          <w:rFonts w:ascii="Calibri" w:hAnsi="Calibri" w:cs="Calibri"/>
          <w:iCs/>
          <w:bdr w:val="none" w:sz="0" w:space="0" w:color="auto" w:frame="1"/>
        </w:rPr>
        <w:t xml:space="preserve"> szellemi műhelyből globális vállalattá, amely</w:t>
      </w:r>
      <w:r w:rsidR="002116C6" w:rsidRPr="00E340F1">
        <w:rPr>
          <w:rFonts w:ascii="Calibri" w:hAnsi="Calibri" w:cs="Calibri"/>
          <w:iCs/>
          <w:bdr w:val="none" w:sz="0" w:space="0" w:color="auto" w:frame="1"/>
        </w:rPr>
        <w:t>nek</w:t>
      </w:r>
      <w:r w:rsidRPr="00E340F1">
        <w:rPr>
          <w:rFonts w:ascii="Calibri" w:hAnsi="Calibri" w:cs="Calibri"/>
          <w:iCs/>
          <w:bdr w:val="none" w:sz="0" w:space="0" w:color="auto" w:frame="1"/>
        </w:rPr>
        <w:t xml:space="preserve"> adminisztrációja egyre inkább gigantikus válogatógépként működött. Az utóbbi években például mindössze kétezer diák nyert felvételt a </w:t>
      </w:r>
      <w:r w:rsidR="002116C6" w:rsidRPr="00E340F1">
        <w:rPr>
          <w:rFonts w:ascii="Calibri" w:hAnsi="Calibri" w:cs="Calibri"/>
          <w:iCs/>
          <w:bdr w:val="none" w:sz="0" w:space="0" w:color="auto" w:frame="1"/>
        </w:rPr>
        <w:t>közel</w:t>
      </w:r>
      <w:r w:rsidRPr="00E340F1">
        <w:rPr>
          <w:rFonts w:ascii="Calibri" w:hAnsi="Calibri" w:cs="Calibri"/>
          <w:iCs/>
          <w:bdr w:val="none" w:sz="0" w:space="0" w:color="auto" w:frame="1"/>
        </w:rPr>
        <w:t xml:space="preserve"> harmincötezer jelentkező</w:t>
      </w:r>
      <w:r w:rsidR="002116C6" w:rsidRPr="00E340F1">
        <w:rPr>
          <w:rFonts w:ascii="Calibri" w:hAnsi="Calibri" w:cs="Calibri"/>
          <w:iCs/>
          <w:bdr w:val="none" w:sz="0" w:space="0" w:color="auto" w:frame="1"/>
        </w:rPr>
        <w:t>ből</w:t>
      </w:r>
      <w:r w:rsidRPr="00E340F1">
        <w:rPr>
          <w:rFonts w:ascii="Calibri" w:hAnsi="Calibri" w:cs="Calibri"/>
          <w:iCs/>
          <w:bdr w:val="none" w:sz="0" w:space="0" w:color="auto" w:frame="1"/>
        </w:rPr>
        <w:t xml:space="preserve">. A professzor testközelből látta az elhatalmasodó gondokat, s ezek nyomán a meritokratikus önzés kritikájába kezdett. Következtetése radikális: a meritokrácia ellentéte nem az arisztokrácia, hanem egy erősebb, polgári alapokon nyugvó demokráciafelfogás. Sandel elítéli </w:t>
      </w:r>
      <w:r w:rsidR="002116C6" w:rsidRPr="00E340F1">
        <w:rPr>
          <w:rFonts w:ascii="Calibri" w:hAnsi="Calibri" w:cs="Calibri"/>
          <w:iCs/>
          <w:bdr w:val="none" w:sz="0" w:space="0" w:color="auto" w:frame="1"/>
        </w:rPr>
        <w:t xml:space="preserve">ezt a fajta </w:t>
      </w:r>
      <w:r w:rsidRPr="00E340F1">
        <w:rPr>
          <w:rFonts w:ascii="Calibri" w:hAnsi="Calibri" w:cs="Calibri"/>
          <w:iCs/>
          <w:bdr w:val="none" w:sz="0" w:space="0" w:color="auto" w:frame="1"/>
        </w:rPr>
        <w:t>önzést, amely szerinte hideg és széttöredezett társadalomhoz vezet, és ismét reflektorfénybe állítja a modern közélet egyik legnagyobb hiánycikkét: az alázatot.</w:t>
      </w:r>
    </w:p>
    <w:p w:rsidR="00D269AB" w:rsidRPr="00E340F1" w:rsidRDefault="00DC6324" w:rsidP="004F0A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hu-HU"/>
        </w:rPr>
      </w:pPr>
      <w:r w:rsidRPr="00E340F1">
        <w:rPr>
          <w:rFonts w:ascii="Calibri" w:eastAsia="Times New Roman" w:hAnsi="Calibri" w:cs="Calibri"/>
          <w:kern w:val="0"/>
          <w:lang w:eastAsia="hu-HU"/>
        </w:rPr>
        <w:lastRenderedPageBreak/>
        <w:t>A kötet egy botránnyal kezdődik. 2019-ben az Egyesült Államokban lelepleződött egy csalóhálózat, amely lehetővé tette a gazdag szülőknek, hogy busás összegekért bejuttassák gyermekeiket az áhított</w:t>
      </w:r>
      <w:r w:rsidR="002116C6" w:rsidRPr="00E340F1">
        <w:rPr>
          <w:rFonts w:ascii="Calibri" w:eastAsia="Times New Roman" w:hAnsi="Calibri" w:cs="Calibri"/>
          <w:kern w:val="0"/>
          <w:lang w:eastAsia="hu-HU"/>
        </w:rPr>
        <w:t xml:space="preserve"> Ivy League egyetemekre</w:t>
      </w:r>
      <w:r w:rsidR="002116C6" w:rsidRPr="00E340F1">
        <w:rPr>
          <w:rStyle w:val="Lbjegyzet-hivatkozs"/>
          <w:rFonts w:ascii="Calibri" w:eastAsia="Times New Roman" w:hAnsi="Calibri" w:cs="Calibri"/>
          <w:kern w:val="0"/>
          <w:lang w:eastAsia="hu-HU"/>
        </w:rPr>
        <w:footnoteReference w:id="1"/>
      </w:r>
      <w:r w:rsidRPr="00E340F1">
        <w:rPr>
          <w:rFonts w:ascii="Calibri" w:eastAsia="Times New Roman" w:hAnsi="Calibri" w:cs="Calibri"/>
          <w:kern w:val="0"/>
          <w:lang w:eastAsia="hu-HU"/>
        </w:rPr>
        <w:t xml:space="preserve">. A rendszer kulcsszereplője egy „tanácsadó” volt, aki nem csupán egyetemi tisztviselőket vesztegetett meg, hanem hamis bizonyítványokat és sporteredményeket is gyártott a tehetős családok csemetéinek. A botrány nagy visszhangot váltott ki, és a résztvevők bíróság elé kerültek. Ez az epizód világosan mutatja, mennyire megszállottá vált az amerikai társadalomban a diploma presztízse, és mennyire központi szerepet játszik a pénz. A csalás ugyan törvénybe ütközött, de a „legális utak” sem sokkal igazságosabbak: az Ivy League hallgatóinak kétharmada </w:t>
      </w:r>
      <w:r w:rsidR="002116C6" w:rsidRPr="00E340F1">
        <w:rPr>
          <w:rFonts w:ascii="Calibri" w:eastAsia="Times New Roman" w:hAnsi="Calibri" w:cs="Calibri"/>
          <w:kern w:val="0"/>
          <w:lang w:eastAsia="hu-HU"/>
        </w:rPr>
        <w:t xml:space="preserve">ugyanis </w:t>
      </w:r>
      <w:r w:rsidRPr="00E340F1">
        <w:rPr>
          <w:rFonts w:ascii="Calibri" w:eastAsia="Times New Roman" w:hAnsi="Calibri" w:cs="Calibri"/>
          <w:kern w:val="0"/>
          <w:lang w:eastAsia="hu-HU"/>
        </w:rPr>
        <w:t>a leggazdagabb családokból kerül ki. Minél tehetősebb valaki, annál valószínűbb, hogy jól teljesít a felvételin – hiszen a magántanárok, különórák és felkészítő kurzusok mind a vagyonosok kiváltságai. Ebben a fénytörésben a pozitív diszkrimináció sem jelent teljes megoldást: bár segíti a hátrányos helyzetű etnikai kisebbségekhez tartozó diákokat, nem számol azzal a sok millió szegény fehér vagy munkásosztálybéli fiatallal, akik ugyanúgy a társadalmi mobilitás peremére szorulnak.</w:t>
      </w:r>
    </w:p>
    <w:p w:rsidR="00DC6324" w:rsidRPr="00E340F1" w:rsidRDefault="00DC6324" w:rsidP="00E340F1">
      <w:pPr>
        <w:spacing w:before="100" w:beforeAutospacing="1" w:after="100" w:afterAutospacing="1" w:line="240" w:lineRule="auto"/>
        <w:ind w:firstLine="708"/>
        <w:jc w:val="both"/>
        <w:rPr>
          <w:rFonts w:ascii="Calibri" w:eastAsia="Times New Roman" w:hAnsi="Calibri" w:cs="Calibri"/>
          <w:kern w:val="0"/>
          <w:lang w:eastAsia="hu-HU"/>
        </w:rPr>
      </w:pPr>
      <w:r w:rsidRPr="00E340F1">
        <w:rPr>
          <w:rFonts w:ascii="Calibri" w:eastAsia="Times New Roman" w:hAnsi="Calibri" w:cs="Calibri"/>
          <w:kern w:val="0"/>
          <w:lang w:eastAsia="hu-HU"/>
        </w:rPr>
        <w:t xml:space="preserve">A diplomák iránti megszállottság az elmúlt négy évtizedben bontakozott ki, szorosan összefonódva a neoliberális globalizációval, amely két irányból is </w:t>
      </w:r>
      <w:r w:rsidR="007762A8" w:rsidRPr="00E340F1">
        <w:rPr>
          <w:rFonts w:ascii="Calibri" w:eastAsia="Times New Roman" w:hAnsi="Calibri" w:cs="Calibri"/>
          <w:kern w:val="0"/>
          <w:lang w:eastAsia="hu-HU"/>
        </w:rPr>
        <w:t>növelte</w:t>
      </w:r>
      <w:r w:rsidRPr="00E340F1">
        <w:rPr>
          <w:rFonts w:ascii="Calibri" w:eastAsia="Times New Roman" w:hAnsi="Calibri" w:cs="Calibri"/>
          <w:kern w:val="0"/>
          <w:lang w:eastAsia="hu-HU"/>
        </w:rPr>
        <w:t xml:space="preserve"> az egyenlőtlenségeket. Ez a folyamat nemcsak a gazdasági különbségeket mélyítette el, hanem átalakította a sikerhez való viszonyt is: egyre szélesebb szakadék nyílt a „nyertesek” és a „vesztesek” között. A globalizáció nyertesei meg vannak győződve arról, hogy helyzetüket kizárólag saját érdemeiknek köszönhetik. Ugyanilyen biztosak abban is, hogy a „lúzerek” azért maradnak le, mert nem szerezték meg a boldoguláshoz szükséges tudást és végzettséget. Persze a társadalmi csúcson lévők mindig is találtak magyarázatot arra, miért érdemlik meg kiváltságaikat – és miért jogos, ha mások kimaradnak belőlük. Ezt a hozzáállást </w:t>
      </w:r>
      <w:r w:rsidR="007762A8" w:rsidRPr="00E340F1">
        <w:rPr>
          <w:rFonts w:ascii="Calibri" w:eastAsia="Times New Roman" w:hAnsi="Calibri" w:cs="Calibri"/>
          <w:kern w:val="0"/>
          <w:lang w:eastAsia="hu-HU"/>
        </w:rPr>
        <w:t>tükrözi</w:t>
      </w:r>
      <w:r w:rsidRPr="00E340F1">
        <w:rPr>
          <w:rFonts w:ascii="Calibri" w:eastAsia="Times New Roman" w:hAnsi="Calibri" w:cs="Calibri"/>
          <w:kern w:val="0"/>
          <w:lang w:eastAsia="hu-HU"/>
        </w:rPr>
        <w:t xml:space="preserve"> </w:t>
      </w:r>
      <w:r w:rsidR="007762A8" w:rsidRPr="00E340F1">
        <w:rPr>
          <w:rFonts w:ascii="Calibri" w:eastAsia="Times New Roman" w:hAnsi="Calibri" w:cs="Calibri"/>
          <w:kern w:val="0"/>
          <w:lang w:eastAsia="hu-HU"/>
        </w:rPr>
        <w:t xml:space="preserve">egy hazai politikus </w:t>
      </w:r>
      <w:r w:rsidRPr="00E340F1">
        <w:rPr>
          <w:rFonts w:ascii="Calibri" w:eastAsia="Times New Roman" w:hAnsi="Calibri" w:cs="Calibri"/>
          <w:kern w:val="0"/>
          <w:lang w:eastAsia="hu-HU"/>
        </w:rPr>
        <w:t>hírhedtté vált kijelentés</w:t>
      </w:r>
      <w:r w:rsidR="007762A8" w:rsidRPr="00E340F1">
        <w:rPr>
          <w:rFonts w:ascii="Calibri" w:eastAsia="Times New Roman" w:hAnsi="Calibri" w:cs="Calibri"/>
          <w:kern w:val="0"/>
          <w:lang w:eastAsia="hu-HU"/>
        </w:rPr>
        <w:t>e</w:t>
      </w:r>
      <w:r w:rsidRPr="00E340F1">
        <w:rPr>
          <w:rFonts w:ascii="Calibri" w:eastAsia="Times New Roman" w:hAnsi="Calibri" w:cs="Calibri"/>
          <w:kern w:val="0"/>
          <w:lang w:eastAsia="hu-HU"/>
        </w:rPr>
        <w:t xml:space="preserve"> is: „</w:t>
      </w:r>
      <w:r w:rsidR="007762A8" w:rsidRPr="00E340F1">
        <w:rPr>
          <w:rFonts w:ascii="Calibri" w:eastAsia="Times New Roman" w:hAnsi="Calibri" w:cs="Calibri"/>
          <w:kern w:val="0"/>
          <w:lang w:eastAsia="hu-HU"/>
        </w:rPr>
        <w:t>… a</w:t>
      </w:r>
      <w:r w:rsidRPr="00E340F1">
        <w:rPr>
          <w:rFonts w:ascii="Calibri" w:eastAsia="Times New Roman" w:hAnsi="Calibri" w:cs="Calibri"/>
          <w:kern w:val="0"/>
          <w:lang w:eastAsia="hu-HU"/>
        </w:rPr>
        <w:t>kinek nincs semmije, a</w:t>
      </w:r>
      <w:r w:rsidR="007762A8" w:rsidRPr="00E340F1">
        <w:rPr>
          <w:rFonts w:ascii="Calibri" w:eastAsia="Times New Roman" w:hAnsi="Calibri" w:cs="Calibri"/>
          <w:kern w:val="0"/>
          <w:lang w:eastAsia="hu-HU"/>
        </w:rPr>
        <w:t>z a</w:t>
      </w:r>
      <w:r w:rsidRPr="00E340F1">
        <w:rPr>
          <w:rFonts w:ascii="Calibri" w:eastAsia="Times New Roman" w:hAnsi="Calibri" w:cs="Calibri"/>
          <w:kern w:val="0"/>
          <w:lang w:eastAsia="hu-HU"/>
        </w:rPr>
        <w:t>nnyit is ér.” Ahogy az egyenlőtlenségek nőttek, úgy erősödött a diploma gazdasági értéke és társadalmi tekintélye is. A felsőoktatás vált a piac vezérelte társadalom végső döntőbírájává: a siker kulcsává és egyben a presztízs forrásává. Ennek következményeként a rendkívül szelektív elit egyetemekbe való bekerülésért folytatott verseny korábban elképzelhetetlen méreteket öltött.</w:t>
      </w:r>
    </w:p>
    <w:p w:rsidR="007762A8" w:rsidRPr="00E340F1" w:rsidRDefault="007762A8" w:rsidP="00E340F1">
      <w:pPr>
        <w:pStyle w:val="NormlWeb"/>
        <w:ind w:firstLine="708"/>
        <w:jc w:val="both"/>
        <w:rPr>
          <w:rFonts w:ascii="Calibri" w:hAnsi="Calibri" w:cs="Calibri"/>
        </w:rPr>
      </w:pPr>
      <w:r w:rsidRPr="00E340F1">
        <w:rPr>
          <w:rFonts w:ascii="Calibri" w:hAnsi="Calibri" w:cs="Calibri"/>
        </w:rPr>
        <w:t xml:space="preserve">Nem egyetemes jelenség-e a mindenkori elitek arroganciája azokkal szemben, akik nem tartoznak köreikbe? A kérdés költői, hiszen a szerző tudja, és ki is fejti: a csúcson lévők mindig megtalálták a módját, hogy elhitessék magukkal: </w:t>
      </w:r>
      <w:r w:rsidR="00BA1E64" w:rsidRPr="00E340F1">
        <w:rPr>
          <w:rFonts w:ascii="Calibri" w:hAnsi="Calibri" w:cs="Calibri"/>
        </w:rPr>
        <w:t xml:space="preserve">ők </w:t>
      </w:r>
      <w:r w:rsidRPr="00E340F1">
        <w:rPr>
          <w:rFonts w:ascii="Calibri" w:hAnsi="Calibri" w:cs="Calibri"/>
        </w:rPr>
        <w:t>megérdemlik a helyüket, az „alul lévők” pedig a sorsukat. Ám a régebbi arisztokratikus vagy kasztrendszerű társadalmakban ez a történet kevésbé volt hihető</w:t>
      </w:r>
      <w:r w:rsidR="00BA1E64" w:rsidRPr="00E340F1">
        <w:rPr>
          <w:rFonts w:ascii="Calibri" w:hAnsi="Calibri" w:cs="Calibri"/>
        </w:rPr>
        <w:t>, hiszen</w:t>
      </w:r>
      <w:r w:rsidRPr="00E340F1">
        <w:rPr>
          <w:rFonts w:ascii="Calibri" w:hAnsi="Calibri" w:cs="Calibri"/>
        </w:rPr>
        <w:t xml:space="preserve"> a sors</w:t>
      </w:r>
      <w:r w:rsidR="00BA1E64" w:rsidRPr="00E340F1">
        <w:rPr>
          <w:rFonts w:ascii="Calibri" w:hAnsi="Calibri" w:cs="Calibri"/>
        </w:rPr>
        <w:t>o</w:t>
      </w:r>
      <w:r w:rsidRPr="00E340F1">
        <w:rPr>
          <w:rFonts w:ascii="Calibri" w:hAnsi="Calibri" w:cs="Calibri"/>
        </w:rPr>
        <w:t xml:space="preserve">t a születés véletlenje határozza meg, a siker és a gazdagság nem érdem kérdése. Ezzel szemben az amerikai társadalom épp azzal büszkélkedett, hogy </w:t>
      </w:r>
      <w:r w:rsidR="00BA1E64" w:rsidRPr="00E340F1">
        <w:rPr>
          <w:rFonts w:ascii="Calibri" w:hAnsi="Calibri" w:cs="Calibri"/>
        </w:rPr>
        <w:t xml:space="preserve">emberei </w:t>
      </w:r>
      <w:r w:rsidRPr="00E340F1">
        <w:rPr>
          <w:rFonts w:ascii="Calibri" w:hAnsi="Calibri" w:cs="Calibri"/>
        </w:rPr>
        <w:t xml:space="preserve">nem ragadtak bele származásuk vagy osztályuk fogságába; a lehetőség nyitva állt a felemelkedésre, ezért a siker valóban érdem kérdése lehetett. </w:t>
      </w:r>
      <w:r w:rsidR="00BA1E64" w:rsidRPr="00E340F1">
        <w:rPr>
          <w:rFonts w:ascii="Calibri" w:hAnsi="Calibri" w:cs="Calibri"/>
        </w:rPr>
        <w:t xml:space="preserve">Ám néhány évtizede terjed a hálátlanság a környező társadalommal szemben. </w:t>
      </w:r>
      <w:r w:rsidRPr="00E340F1">
        <w:rPr>
          <w:rFonts w:ascii="Calibri" w:hAnsi="Calibri" w:cs="Calibri"/>
        </w:rPr>
        <w:t>A „noblesse oblige” eltűnt: az új elit nem érez semmilyen kötelességet a közössége felé, mert úgy véli, hogy minden sikerét kizárólag saját érdemének köszönheti.</w:t>
      </w:r>
    </w:p>
    <w:p w:rsidR="00BA1E64" w:rsidRPr="00E340F1" w:rsidRDefault="00BA1E64" w:rsidP="00E340F1">
      <w:pPr>
        <w:pStyle w:val="NormlWeb"/>
        <w:ind w:firstLine="708"/>
        <w:jc w:val="both"/>
        <w:rPr>
          <w:rFonts w:ascii="Calibri" w:hAnsi="Calibri" w:cs="Calibri"/>
        </w:rPr>
      </w:pPr>
      <w:r w:rsidRPr="00E340F1">
        <w:rPr>
          <w:rFonts w:ascii="Calibri" w:hAnsi="Calibri" w:cs="Calibri"/>
        </w:rPr>
        <w:t xml:space="preserve">Sandel arra is rámutat, hogyan tudták a populisták – különösen Trump – kihasználni a meritokratikus társadalom által előidézett népi frusztrációt. A demokraták, Bill Clintontól </w:t>
      </w:r>
      <w:r w:rsidRPr="00E340F1">
        <w:rPr>
          <w:rFonts w:ascii="Calibri" w:hAnsi="Calibri" w:cs="Calibri"/>
        </w:rPr>
        <w:lastRenderedPageBreak/>
        <w:t xml:space="preserve">Barack Obamáig, sőt Hillary Clintonig, folyamatosan hangsúlyozták a felsőoktatásban rejlő lehetőségeket a társadalmi mobilitás növelésére. Üzenetük egyértelmű volt: aki a globális gazdaságban versenyezni és érvényesülni akar, annak egyetemre kell mennie, hiszen jövedelme attól függ, </w:t>
      </w:r>
      <w:r w:rsidR="00F72902" w:rsidRPr="00E340F1">
        <w:rPr>
          <w:rFonts w:ascii="Calibri" w:hAnsi="Calibri" w:cs="Calibri"/>
        </w:rPr>
        <w:t xml:space="preserve">hogy </w:t>
      </w:r>
      <w:r w:rsidRPr="00E340F1">
        <w:rPr>
          <w:rFonts w:ascii="Calibri" w:hAnsi="Calibri" w:cs="Calibri"/>
        </w:rPr>
        <w:t xml:space="preserve">mit tanul. </w:t>
      </w:r>
      <w:r w:rsidR="00F72902" w:rsidRPr="00E340F1">
        <w:rPr>
          <w:rFonts w:ascii="Calibri" w:hAnsi="Calibri" w:cs="Calibri"/>
        </w:rPr>
        <w:t>N</w:t>
      </w:r>
      <w:r w:rsidRPr="00E340F1">
        <w:rPr>
          <w:rFonts w:ascii="Calibri" w:hAnsi="Calibri" w:cs="Calibri"/>
        </w:rPr>
        <w:t>em vették észre</w:t>
      </w:r>
      <w:r w:rsidR="00F72902" w:rsidRPr="00E340F1">
        <w:rPr>
          <w:rFonts w:ascii="Calibri" w:hAnsi="Calibri" w:cs="Calibri"/>
        </w:rPr>
        <w:t xml:space="preserve"> azonban</w:t>
      </w:r>
      <w:r w:rsidRPr="00E340F1">
        <w:rPr>
          <w:rFonts w:ascii="Calibri" w:hAnsi="Calibri" w:cs="Calibri"/>
        </w:rPr>
        <w:t>, hogy tanács</w:t>
      </w:r>
      <w:r w:rsidR="00F72902" w:rsidRPr="00E340F1">
        <w:rPr>
          <w:rFonts w:ascii="Calibri" w:hAnsi="Calibri" w:cs="Calibri"/>
        </w:rPr>
        <w:t>uk</w:t>
      </w:r>
      <w:r w:rsidRPr="00E340F1">
        <w:rPr>
          <w:rFonts w:ascii="Calibri" w:hAnsi="Calibri" w:cs="Calibri"/>
        </w:rPr>
        <w:t xml:space="preserve"> burkolt sértés a diplomával nem rendelkezők</w:t>
      </w:r>
      <w:r w:rsidR="00F72902" w:rsidRPr="00E340F1">
        <w:rPr>
          <w:rFonts w:ascii="Calibri" w:hAnsi="Calibri" w:cs="Calibri"/>
        </w:rPr>
        <w:t>nek</w:t>
      </w:r>
      <w:r w:rsidRPr="00E340F1">
        <w:rPr>
          <w:rFonts w:ascii="Calibri" w:hAnsi="Calibri" w:cs="Calibri"/>
        </w:rPr>
        <w:t xml:space="preserve">. A képzett elit elítéli ugyan a rasszizmust és a szexizmust, de nem szégyelli a kevésbé képzettek </w:t>
      </w:r>
      <w:r w:rsidR="00B5061E" w:rsidRPr="00E340F1">
        <w:rPr>
          <w:rFonts w:ascii="Calibri" w:hAnsi="Calibri" w:cs="Calibri"/>
        </w:rPr>
        <w:t xml:space="preserve">lekezelő </w:t>
      </w:r>
      <w:r w:rsidRPr="00E340F1">
        <w:rPr>
          <w:rFonts w:ascii="Calibri" w:hAnsi="Calibri" w:cs="Calibri"/>
        </w:rPr>
        <w:t>kritizálását</w:t>
      </w:r>
      <w:r w:rsidR="00243099" w:rsidRPr="00E340F1">
        <w:rPr>
          <w:rFonts w:ascii="Calibri" w:hAnsi="Calibri" w:cs="Calibri"/>
        </w:rPr>
        <w:t>. N</w:t>
      </w:r>
      <w:r w:rsidRPr="00E340F1">
        <w:rPr>
          <w:rFonts w:ascii="Calibri" w:hAnsi="Calibri" w:cs="Calibri"/>
        </w:rPr>
        <w:t>incs pardon</w:t>
      </w:r>
      <w:r w:rsidR="00243099" w:rsidRPr="00E340F1">
        <w:rPr>
          <w:rFonts w:ascii="Calibri" w:hAnsi="Calibri" w:cs="Calibri"/>
        </w:rPr>
        <w:t>: h</w:t>
      </w:r>
      <w:r w:rsidRPr="00E340F1">
        <w:rPr>
          <w:rFonts w:ascii="Calibri" w:hAnsi="Calibri" w:cs="Calibri"/>
        </w:rPr>
        <w:t>a nem jártál főiskolára és anyagi nehézségekkel küzdesz, a kudarc a te hibád</w:t>
      </w:r>
      <w:r w:rsidR="00B5061E" w:rsidRPr="00E340F1">
        <w:rPr>
          <w:rFonts w:ascii="Calibri" w:hAnsi="Calibri" w:cs="Calibri"/>
        </w:rPr>
        <w:t>!</w:t>
      </w:r>
      <w:r w:rsidRPr="00E340F1">
        <w:rPr>
          <w:rFonts w:ascii="Calibri" w:hAnsi="Calibri" w:cs="Calibri"/>
        </w:rPr>
        <w:t xml:space="preserve"> </w:t>
      </w:r>
      <w:r w:rsidR="00B5061E" w:rsidRPr="00E340F1">
        <w:rPr>
          <w:rFonts w:ascii="Calibri" w:hAnsi="Calibri" w:cs="Calibri"/>
        </w:rPr>
        <w:t>Megjegyzendő, hogy az Egyesült Államokban a lakosság kétharmadának nincs alapdiplomája, de Európában sem sokkal kedvezőbb a helyzet</w:t>
      </w:r>
      <w:r w:rsidRPr="00E340F1">
        <w:rPr>
          <w:rFonts w:ascii="Calibri" w:hAnsi="Calibri" w:cs="Calibri"/>
        </w:rPr>
        <w:t>. Olyan gazdaságot létrehozni, amelyben a tisztességes munka és a tisztességes élet feltétele a főiskolai diploma, több mint hiba</w:t>
      </w:r>
      <w:r w:rsidR="00B5061E" w:rsidRPr="00E340F1">
        <w:rPr>
          <w:rFonts w:ascii="Calibri" w:hAnsi="Calibri" w:cs="Calibri"/>
        </w:rPr>
        <w:t>, bűn. És a hatalmi</w:t>
      </w:r>
      <w:r w:rsidRPr="00E340F1">
        <w:rPr>
          <w:rFonts w:ascii="Calibri" w:hAnsi="Calibri" w:cs="Calibri"/>
        </w:rPr>
        <w:t xml:space="preserve"> gőg </w:t>
      </w:r>
      <w:r w:rsidR="00B5061E" w:rsidRPr="00E340F1">
        <w:rPr>
          <w:rFonts w:ascii="Calibri" w:hAnsi="Calibri" w:cs="Calibri"/>
        </w:rPr>
        <w:t>előbb-utóbb népi</w:t>
      </w:r>
      <w:r w:rsidRPr="00E340F1">
        <w:rPr>
          <w:rFonts w:ascii="Calibri" w:hAnsi="Calibri" w:cs="Calibri"/>
        </w:rPr>
        <w:t xml:space="preserve"> frusztráció</w:t>
      </w:r>
      <w:r w:rsidR="00B5061E" w:rsidRPr="00E340F1">
        <w:rPr>
          <w:rFonts w:ascii="Calibri" w:hAnsi="Calibri" w:cs="Calibri"/>
        </w:rPr>
        <w:t>hoz szül.</w:t>
      </w:r>
      <w:r w:rsidRPr="00E340F1">
        <w:rPr>
          <w:rFonts w:ascii="Calibri" w:hAnsi="Calibri" w:cs="Calibri"/>
        </w:rPr>
        <w:t xml:space="preserve"> E</w:t>
      </w:r>
      <w:r w:rsidR="00B5061E" w:rsidRPr="00E340F1">
        <w:rPr>
          <w:rFonts w:ascii="Calibri" w:hAnsi="Calibri" w:cs="Calibri"/>
        </w:rPr>
        <w:t>z az egyik oka</w:t>
      </w:r>
      <w:r w:rsidRPr="00E340F1">
        <w:rPr>
          <w:rFonts w:ascii="Calibri" w:hAnsi="Calibri" w:cs="Calibri"/>
        </w:rPr>
        <w:t>, hogy a munkásosztály Nyugaton felhagyott a baloldali pártok</w:t>
      </w:r>
      <w:r w:rsidR="00B5061E" w:rsidRPr="00E340F1">
        <w:rPr>
          <w:rFonts w:ascii="Calibri" w:hAnsi="Calibri" w:cs="Calibri"/>
        </w:rPr>
        <w:t xml:space="preserve"> támogatásával</w:t>
      </w:r>
      <w:r w:rsidRPr="00E340F1">
        <w:rPr>
          <w:rFonts w:ascii="Calibri" w:hAnsi="Calibri" w:cs="Calibri"/>
        </w:rPr>
        <w:t>, amelyek</w:t>
      </w:r>
      <w:r w:rsidR="00B5061E" w:rsidRPr="00E340F1">
        <w:rPr>
          <w:rFonts w:ascii="Calibri" w:hAnsi="Calibri" w:cs="Calibri"/>
        </w:rPr>
        <w:t>et</w:t>
      </w:r>
      <w:r w:rsidRPr="00E340F1">
        <w:rPr>
          <w:rFonts w:ascii="Calibri" w:hAnsi="Calibri" w:cs="Calibri"/>
        </w:rPr>
        <w:t xml:space="preserve"> eredetileg a</w:t>
      </w:r>
      <w:r w:rsidR="00B5061E" w:rsidRPr="00E340F1">
        <w:rPr>
          <w:rFonts w:ascii="Calibri" w:hAnsi="Calibri" w:cs="Calibri"/>
        </w:rPr>
        <w:t xml:space="preserve"> sajátjának érzett</w:t>
      </w:r>
      <w:r w:rsidRPr="00E340F1">
        <w:rPr>
          <w:rFonts w:ascii="Calibri" w:hAnsi="Calibri" w:cs="Calibri"/>
        </w:rPr>
        <w:t xml:space="preserve">, de </w:t>
      </w:r>
      <w:r w:rsidR="00B5061E" w:rsidRPr="00E340F1">
        <w:rPr>
          <w:rFonts w:ascii="Calibri" w:hAnsi="Calibri" w:cs="Calibri"/>
        </w:rPr>
        <w:t>napjainkban már</w:t>
      </w:r>
      <w:r w:rsidRPr="00E340F1">
        <w:rPr>
          <w:rFonts w:ascii="Calibri" w:hAnsi="Calibri" w:cs="Calibri"/>
        </w:rPr>
        <w:t xml:space="preserve"> a diplomások érdekeit képviselik. A populista jobboldal e frusztrált</w:t>
      </w:r>
      <w:r w:rsidR="00B5061E" w:rsidRPr="00E340F1">
        <w:rPr>
          <w:rFonts w:ascii="Calibri" w:hAnsi="Calibri" w:cs="Calibri"/>
        </w:rPr>
        <w:t>a</w:t>
      </w:r>
      <w:r w:rsidRPr="00E340F1">
        <w:rPr>
          <w:rFonts w:ascii="Calibri" w:hAnsi="Calibri" w:cs="Calibri"/>
        </w:rPr>
        <w:t xml:space="preserve">kat magukhoz </w:t>
      </w:r>
      <w:r w:rsidR="00B5061E" w:rsidRPr="00E340F1">
        <w:rPr>
          <w:rFonts w:ascii="Calibri" w:hAnsi="Calibri" w:cs="Calibri"/>
        </w:rPr>
        <w:t>vonzották</w:t>
      </w:r>
      <w:r w:rsidRPr="00E340F1">
        <w:rPr>
          <w:rFonts w:ascii="Calibri" w:hAnsi="Calibri" w:cs="Calibri"/>
        </w:rPr>
        <w:t xml:space="preserve">: </w:t>
      </w:r>
      <w:r w:rsidR="00B5061E" w:rsidRPr="00E340F1">
        <w:rPr>
          <w:rFonts w:ascii="Calibri" w:hAnsi="Calibri" w:cs="Calibri"/>
        </w:rPr>
        <w:t xml:space="preserve">például </w:t>
      </w:r>
      <w:r w:rsidRPr="00E340F1">
        <w:rPr>
          <w:rFonts w:ascii="Calibri" w:hAnsi="Calibri" w:cs="Calibri"/>
        </w:rPr>
        <w:t xml:space="preserve">a diplomával nem rendelkező fehér férfiak kétharmada Trumpra szavazott. </w:t>
      </w:r>
    </w:p>
    <w:p w:rsidR="00B5061E" w:rsidRPr="00E340F1" w:rsidRDefault="00B5061E" w:rsidP="00E340F1">
      <w:pPr>
        <w:pStyle w:val="NormlWeb"/>
        <w:ind w:firstLine="708"/>
        <w:jc w:val="both"/>
        <w:rPr>
          <w:rFonts w:ascii="Calibri" w:hAnsi="Calibri" w:cs="Calibri"/>
        </w:rPr>
      </w:pPr>
      <w:r w:rsidRPr="00E340F1">
        <w:rPr>
          <w:rFonts w:ascii="Calibri" w:hAnsi="Calibri" w:cs="Calibri"/>
        </w:rPr>
        <w:t>A meritokrácia előretörésének egyik következménye – érvel Sandel – a technokrata beszédmód térnyerése, amely a</w:t>
      </w:r>
      <w:r w:rsidR="006109B2" w:rsidRPr="00E340F1">
        <w:rPr>
          <w:rFonts w:ascii="Calibri" w:hAnsi="Calibri" w:cs="Calibri"/>
        </w:rPr>
        <w:t xml:space="preserve"> korábbi</w:t>
      </w:r>
      <w:r w:rsidRPr="00E340F1">
        <w:rPr>
          <w:rFonts w:ascii="Calibri" w:hAnsi="Calibri" w:cs="Calibri"/>
        </w:rPr>
        <w:t xml:space="preserve"> ideológiai választóvonalat az „okos” és a „buta” közötti megosztottsággal helyettesíti. A képzett, magasan iskolázott emberek </w:t>
      </w:r>
      <w:r w:rsidR="006109B2" w:rsidRPr="00E340F1">
        <w:rPr>
          <w:rFonts w:ascii="Calibri" w:hAnsi="Calibri" w:cs="Calibri"/>
        </w:rPr>
        <w:t xml:space="preserve">módfeletti </w:t>
      </w:r>
      <w:r w:rsidRPr="00E340F1">
        <w:rPr>
          <w:rFonts w:ascii="Calibri" w:hAnsi="Calibri" w:cs="Calibri"/>
        </w:rPr>
        <w:t xml:space="preserve">megbecsülése új irányt </w:t>
      </w:r>
      <w:r w:rsidR="006109B2" w:rsidRPr="00E340F1">
        <w:rPr>
          <w:rFonts w:ascii="Calibri" w:hAnsi="Calibri" w:cs="Calibri"/>
        </w:rPr>
        <w:t>sz</w:t>
      </w:r>
      <w:r w:rsidRPr="00E340F1">
        <w:rPr>
          <w:rFonts w:ascii="Calibri" w:hAnsi="Calibri" w:cs="Calibri"/>
        </w:rPr>
        <w:t>a</w:t>
      </w:r>
      <w:r w:rsidR="006109B2" w:rsidRPr="00E340F1">
        <w:rPr>
          <w:rFonts w:ascii="Calibri" w:hAnsi="Calibri" w:cs="Calibri"/>
        </w:rPr>
        <w:t>b</w:t>
      </w:r>
      <w:r w:rsidRPr="00E340F1">
        <w:rPr>
          <w:rFonts w:ascii="Calibri" w:hAnsi="Calibri" w:cs="Calibri"/>
        </w:rPr>
        <w:t xml:space="preserve">ott a közbeszédnek is. A közpolitikákat már nem bal- vagy jobboldali, nem igazságos vagy igazságtalan, nem az egyenlőség előmozdítása vagy az egyenlőtlenség elleni küzdelem szempontjából értékelik, hanem látszólag semleges, technokrata mércével: </w:t>
      </w:r>
      <w:r w:rsidR="006109B2" w:rsidRPr="00E340F1">
        <w:rPr>
          <w:rFonts w:ascii="Calibri" w:hAnsi="Calibri" w:cs="Calibri"/>
        </w:rPr>
        <w:t>„</w:t>
      </w:r>
      <w:r w:rsidRPr="00E340F1">
        <w:rPr>
          <w:rFonts w:ascii="Calibri" w:hAnsi="Calibri" w:cs="Calibri"/>
        </w:rPr>
        <w:t>okos</w:t>
      </w:r>
      <w:r w:rsidR="006109B2" w:rsidRPr="00E340F1">
        <w:rPr>
          <w:rFonts w:ascii="Calibri" w:hAnsi="Calibri" w:cs="Calibri"/>
        </w:rPr>
        <w:t>”</w:t>
      </w:r>
      <w:r w:rsidRPr="00E340F1">
        <w:rPr>
          <w:rFonts w:ascii="Calibri" w:hAnsi="Calibri" w:cs="Calibri"/>
        </w:rPr>
        <w:t xml:space="preserve"> kontra </w:t>
      </w:r>
      <w:r w:rsidR="006109B2" w:rsidRPr="00E340F1">
        <w:rPr>
          <w:rFonts w:ascii="Calibri" w:hAnsi="Calibri" w:cs="Calibri"/>
        </w:rPr>
        <w:t>„</w:t>
      </w:r>
      <w:r w:rsidRPr="00E340F1">
        <w:rPr>
          <w:rFonts w:ascii="Calibri" w:hAnsi="Calibri" w:cs="Calibri"/>
        </w:rPr>
        <w:t>hülye</w:t>
      </w:r>
      <w:r w:rsidR="006109B2" w:rsidRPr="00E340F1">
        <w:rPr>
          <w:rFonts w:ascii="Calibri" w:hAnsi="Calibri" w:cs="Calibri"/>
        </w:rPr>
        <w:t>”</w:t>
      </w:r>
      <w:r w:rsidRPr="00E340F1">
        <w:rPr>
          <w:rFonts w:ascii="Calibri" w:hAnsi="Calibri" w:cs="Calibri"/>
        </w:rPr>
        <w:t>. Ez összekapcsolódik a digitális kor nyelvezetével</w:t>
      </w:r>
      <w:r w:rsidR="006109B2" w:rsidRPr="00E340F1">
        <w:rPr>
          <w:rFonts w:ascii="Calibri" w:hAnsi="Calibri" w:cs="Calibri"/>
        </w:rPr>
        <w:t xml:space="preserve"> is</w:t>
      </w:r>
      <w:r w:rsidRPr="00E340F1">
        <w:rPr>
          <w:rFonts w:ascii="Calibri" w:hAnsi="Calibri" w:cs="Calibri"/>
        </w:rPr>
        <w:t>: okostelefonok, okosbombák, okoskenyérpirítók</w:t>
      </w:r>
      <w:r w:rsidR="006109B2" w:rsidRPr="00E340F1">
        <w:rPr>
          <w:rFonts w:ascii="Calibri" w:hAnsi="Calibri" w:cs="Calibri"/>
        </w:rPr>
        <w:t>, okos</w:t>
      </w:r>
      <w:r w:rsidRPr="00E340F1">
        <w:rPr>
          <w:rFonts w:ascii="Calibri" w:hAnsi="Calibri" w:cs="Calibri"/>
        </w:rPr>
        <w:t xml:space="preserve"> </w:t>
      </w:r>
      <w:r w:rsidR="006109B2" w:rsidRPr="00E340F1">
        <w:rPr>
          <w:rFonts w:ascii="Calibri" w:hAnsi="Calibri" w:cs="Calibri"/>
        </w:rPr>
        <w:t xml:space="preserve">stb. </w:t>
      </w:r>
      <w:r w:rsidRPr="00E340F1">
        <w:rPr>
          <w:rFonts w:ascii="Calibri" w:hAnsi="Calibri" w:cs="Calibri"/>
        </w:rPr>
        <w:t xml:space="preserve">– az „okos” szó mára kormányzati retorikává vált. Obama például, mint elkötelezett technokrata, állandóan ezt a szót használta politikája leírására: „okos diplomácia”, „okos szabályozás”, „okos befektetés”, „okos kereskedelempolitika”. Ez jól szemlélteti, hogyan fonódik össze a meritokrácia és a technokrácia a közbeszédben, és </w:t>
      </w:r>
      <w:r w:rsidR="006109B2" w:rsidRPr="00E340F1">
        <w:rPr>
          <w:rFonts w:ascii="Calibri" w:hAnsi="Calibri" w:cs="Calibri"/>
        </w:rPr>
        <w:t xml:space="preserve">hogyan </w:t>
      </w:r>
      <w:r w:rsidRPr="00E340F1">
        <w:rPr>
          <w:rFonts w:ascii="Calibri" w:hAnsi="Calibri" w:cs="Calibri"/>
        </w:rPr>
        <w:t>erősíti azt a gyanút, hogy a demokráciában a politikai döntéseket inkább a szakértők, semmint a polgárok hoznák meg – mintha a politika</w:t>
      </w:r>
      <w:r w:rsidR="006109B2" w:rsidRPr="00E340F1">
        <w:rPr>
          <w:rFonts w:ascii="Calibri" w:hAnsi="Calibri" w:cs="Calibri"/>
        </w:rPr>
        <w:t xml:space="preserve"> pusztán</w:t>
      </w:r>
      <w:r w:rsidRPr="00E340F1">
        <w:rPr>
          <w:rFonts w:ascii="Calibri" w:hAnsi="Calibri" w:cs="Calibri"/>
        </w:rPr>
        <w:t xml:space="preserve"> intelligencia, és nem erkölcsi kérdés </w:t>
      </w:r>
      <w:r w:rsidR="006109B2" w:rsidRPr="00E340F1">
        <w:rPr>
          <w:rFonts w:ascii="Calibri" w:hAnsi="Calibri" w:cs="Calibri"/>
        </w:rPr>
        <w:t>is lenne</w:t>
      </w:r>
      <w:r w:rsidRPr="00E340F1">
        <w:rPr>
          <w:rFonts w:ascii="Calibri" w:hAnsi="Calibri" w:cs="Calibri"/>
        </w:rPr>
        <w:t>.</w:t>
      </w:r>
    </w:p>
    <w:p w:rsidR="006109B2" w:rsidRPr="00E340F1" w:rsidRDefault="006109B2" w:rsidP="00E340F1">
      <w:pPr>
        <w:pStyle w:val="NormlWeb"/>
        <w:ind w:firstLine="708"/>
        <w:jc w:val="both"/>
        <w:rPr>
          <w:rFonts w:ascii="Calibri" w:hAnsi="Calibri" w:cs="Calibri"/>
        </w:rPr>
      </w:pPr>
      <w:r w:rsidRPr="00E340F1">
        <w:rPr>
          <w:rFonts w:ascii="Calibri" w:hAnsi="Calibri" w:cs="Calibri"/>
        </w:rPr>
        <w:t xml:space="preserve">Senki sem vonhatja kétségbe, hogy a legintelligensebb és legképzettebb embereknek kell irányítaniuk a közügyeket, és általában előnyben részesítjük őket a kormányzati munkában. Arról azonban manapság kevesebb </w:t>
      </w:r>
      <w:r w:rsidR="002D7FD5" w:rsidRPr="00E340F1">
        <w:rPr>
          <w:rFonts w:ascii="Calibri" w:hAnsi="Calibri" w:cs="Calibri"/>
        </w:rPr>
        <w:t xml:space="preserve">szó </w:t>
      </w:r>
      <w:r w:rsidRPr="00E340F1">
        <w:rPr>
          <w:rFonts w:ascii="Calibri" w:hAnsi="Calibri" w:cs="Calibri"/>
        </w:rPr>
        <w:t xml:space="preserve">esik, hogy a kormányzás képessége nem csupán technokrata szakértelmet </w:t>
      </w:r>
      <w:r w:rsidR="002D7FD5" w:rsidRPr="00E340F1">
        <w:rPr>
          <w:rFonts w:ascii="Calibri" w:hAnsi="Calibri" w:cs="Calibri"/>
        </w:rPr>
        <w:t>igényel</w:t>
      </w:r>
      <w:r w:rsidRPr="00E340F1">
        <w:rPr>
          <w:rFonts w:ascii="Calibri" w:hAnsi="Calibri" w:cs="Calibri"/>
        </w:rPr>
        <w:t xml:space="preserve">, hanem azt is, hogy a vezető képes </w:t>
      </w:r>
      <w:r w:rsidR="002D7FD5" w:rsidRPr="00E340F1">
        <w:rPr>
          <w:rFonts w:ascii="Calibri" w:hAnsi="Calibri" w:cs="Calibri"/>
        </w:rPr>
        <w:t xml:space="preserve">legyen </w:t>
      </w:r>
      <w:r w:rsidRPr="00E340F1">
        <w:rPr>
          <w:rFonts w:ascii="Calibri" w:hAnsi="Calibri" w:cs="Calibri"/>
        </w:rPr>
        <w:t xml:space="preserve">azonosulni a társadalom minden </w:t>
      </w:r>
      <w:r w:rsidR="002D7FD5" w:rsidRPr="00E340F1">
        <w:rPr>
          <w:rFonts w:ascii="Calibri" w:hAnsi="Calibri" w:cs="Calibri"/>
        </w:rPr>
        <w:t>csoportjáv</w:t>
      </w:r>
      <w:r w:rsidRPr="00E340F1">
        <w:rPr>
          <w:rFonts w:ascii="Calibri" w:hAnsi="Calibri" w:cs="Calibri"/>
        </w:rPr>
        <w:t xml:space="preserve">al. </w:t>
      </w:r>
      <w:r w:rsidR="002D7FD5" w:rsidRPr="00E340F1">
        <w:rPr>
          <w:rFonts w:ascii="Calibri" w:hAnsi="Calibri" w:cs="Calibri"/>
        </w:rPr>
        <w:t>A</w:t>
      </w:r>
      <w:r w:rsidRPr="00E340F1">
        <w:rPr>
          <w:rFonts w:ascii="Calibri" w:hAnsi="Calibri" w:cs="Calibri"/>
        </w:rPr>
        <w:t xml:space="preserve"> túlzott műveltség </w:t>
      </w:r>
      <w:r w:rsidR="002D7FD5" w:rsidRPr="00E340F1">
        <w:rPr>
          <w:rFonts w:ascii="Calibri" w:hAnsi="Calibri" w:cs="Calibri"/>
        </w:rPr>
        <w:t xml:space="preserve">néha </w:t>
      </w:r>
      <w:r w:rsidRPr="00E340F1">
        <w:rPr>
          <w:rFonts w:ascii="Calibri" w:hAnsi="Calibri" w:cs="Calibri"/>
        </w:rPr>
        <w:t>épp a valóságtól távolít el. A vietnami fiaskót a Washingtonban valaha összegyűlt legfényesebb elmék, a legképzettebb technokraták kezdeményezték és vezették – és milyen gyalázat lett belőle! Hasonlóképp a 2008-as pénzügyi válság idején az elit kimentette a bankokat, megmentette Wall Streetet, miközben az otthonukat és munkahelyüket elvesz</w:t>
      </w:r>
      <w:r w:rsidR="002D7FD5" w:rsidRPr="00E340F1">
        <w:rPr>
          <w:rFonts w:ascii="Calibri" w:hAnsi="Calibri" w:cs="Calibri"/>
        </w:rPr>
        <w:t>í</w:t>
      </w:r>
      <w:r w:rsidRPr="00E340F1">
        <w:rPr>
          <w:rFonts w:ascii="Calibri" w:hAnsi="Calibri" w:cs="Calibri"/>
        </w:rPr>
        <w:t>tő hétköznapi emberek sors</w:t>
      </w:r>
      <w:r w:rsidR="002D7FD5" w:rsidRPr="00E340F1">
        <w:rPr>
          <w:rFonts w:ascii="Calibri" w:hAnsi="Calibri" w:cs="Calibri"/>
        </w:rPr>
        <w:t>ával alig törődtek</w:t>
      </w:r>
      <w:r w:rsidRPr="00E340F1">
        <w:rPr>
          <w:rFonts w:ascii="Calibri" w:hAnsi="Calibri" w:cs="Calibri"/>
        </w:rPr>
        <w:t xml:space="preserve">. Szakértők és közgazdászok világszerte </w:t>
      </w:r>
      <w:r w:rsidR="002D7FD5" w:rsidRPr="00E340F1">
        <w:rPr>
          <w:rFonts w:ascii="Calibri" w:hAnsi="Calibri" w:cs="Calibri"/>
        </w:rPr>
        <w:t xml:space="preserve">arról </w:t>
      </w:r>
      <w:r w:rsidRPr="00E340F1">
        <w:rPr>
          <w:rFonts w:ascii="Calibri" w:hAnsi="Calibri" w:cs="Calibri"/>
        </w:rPr>
        <w:t>biztosították a</w:t>
      </w:r>
      <w:r w:rsidR="002D7FD5" w:rsidRPr="00E340F1">
        <w:rPr>
          <w:rFonts w:ascii="Calibri" w:hAnsi="Calibri" w:cs="Calibri"/>
        </w:rPr>
        <w:t>z</w:t>
      </w:r>
      <w:r w:rsidRPr="00E340F1">
        <w:rPr>
          <w:rFonts w:ascii="Calibri" w:hAnsi="Calibri" w:cs="Calibri"/>
        </w:rPr>
        <w:t xml:space="preserve"> adófizető nép</w:t>
      </w:r>
      <w:r w:rsidR="002D7FD5" w:rsidRPr="00E340F1">
        <w:rPr>
          <w:rFonts w:ascii="Calibri" w:hAnsi="Calibri" w:cs="Calibri"/>
        </w:rPr>
        <w:t>et</w:t>
      </w:r>
      <w:r w:rsidRPr="00E340F1">
        <w:rPr>
          <w:rFonts w:ascii="Calibri" w:hAnsi="Calibri" w:cs="Calibri"/>
        </w:rPr>
        <w:t>, hogy a neoliberális globalizáció, az úgynevezett washingtoni konszenzus növeli a GDP-t, a nyertesek nyeresége pedig majd fedez</w:t>
      </w:r>
      <w:r w:rsidR="002D7FD5" w:rsidRPr="00E340F1">
        <w:rPr>
          <w:rFonts w:ascii="Calibri" w:hAnsi="Calibri" w:cs="Calibri"/>
        </w:rPr>
        <w:t>ni fogja</w:t>
      </w:r>
      <w:r w:rsidRPr="00E340F1">
        <w:rPr>
          <w:rFonts w:ascii="Calibri" w:hAnsi="Calibri" w:cs="Calibri"/>
        </w:rPr>
        <w:t xml:space="preserve"> a vesztesek veszteségeit. Az eredmény a mélyülő egyenlőtlenség, stagnáló bérek, pénzügyek deregulációja és az ipar kiszervezése lett</w:t>
      </w:r>
      <w:r w:rsidR="002D7FD5" w:rsidRPr="00E340F1">
        <w:rPr>
          <w:rFonts w:ascii="Calibri" w:hAnsi="Calibri" w:cs="Calibri"/>
        </w:rPr>
        <w:t>,</w:t>
      </w:r>
      <w:r w:rsidRPr="00E340F1">
        <w:rPr>
          <w:rFonts w:ascii="Calibri" w:hAnsi="Calibri" w:cs="Calibri"/>
        </w:rPr>
        <w:t xml:space="preserve"> ami megnyitotta az utat Donald Trump elnöki pulpitusához. A meritokratikus korszak áldatlan következménye, hogy a szakértelem ma már erősen átpolitizált, és a szakértőkbe vetett bizalom politikai kérdéssé vált.</w:t>
      </w:r>
      <w:r w:rsidR="002D7FD5" w:rsidRPr="00E340F1">
        <w:rPr>
          <w:rFonts w:ascii="Calibri" w:hAnsi="Calibri" w:cs="Calibri"/>
        </w:rPr>
        <w:t xml:space="preserve"> </w:t>
      </w:r>
    </w:p>
    <w:p w:rsidR="004F0A7C" w:rsidRPr="00E340F1" w:rsidRDefault="0048123E" w:rsidP="00E340F1">
      <w:pPr>
        <w:shd w:val="clear" w:color="auto" w:fill="FFFFFF"/>
        <w:spacing w:after="0" w:line="240" w:lineRule="auto"/>
        <w:ind w:firstLine="708"/>
        <w:jc w:val="both"/>
        <w:rPr>
          <w:rFonts w:ascii="Calibri" w:hAnsi="Calibri" w:cs="Calibri"/>
        </w:rPr>
      </w:pPr>
      <w:r w:rsidRPr="00E340F1">
        <w:rPr>
          <w:rFonts w:ascii="Calibri" w:eastAsia="Times New Roman" w:hAnsi="Calibri" w:cs="Calibri"/>
          <w:bCs/>
          <w:kern w:val="0"/>
          <w:bdr w:val="none" w:sz="0" w:space="0" w:color="auto" w:frame="1"/>
          <w:lang w:eastAsia="hu-HU"/>
        </w:rPr>
        <w:lastRenderedPageBreak/>
        <w:t xml:space="preserve">Sandel </w:t>
      </w:r>
      <w:r w:rsidR="004F0A7C" w:rsidRPr="00E340F1">
        <w:rPr>
          <w:rFonts w:ascii="Calibri" w:eastAsia="Times New Roman" w:hAnsi="Calibri" w:cs="Calibri"/>
          <w:bCs/>
          <w:kern w:val="0"/>
          <w:bdr w:val="none" w:sz="0" w:space="0" w:color="auto" w:frame="1"/>
          <w:lang w:eastAsia="hu-HU"/>
        </w:rPr>
        <w:t xml:space="preserve">szerint </w:t>
      </w:r>
      <w:r w:rsidRPr="00E340F1">
        <w:rPr>
          <w:rFonts w:ascii="Calibri" w:eastAsia="Times New Roman" w:hAnsi="Calibri" w:cs="Calibri"/>
          <w:bCs/>
          <w:kern w:val="0"/>
          <w:bdr w:val="none" w:sz="0" w:space="0" w:color="auto" w:frame="1"/>
          <w:lang w:eastAsia="hu-HU"/>
        </w:rPr>
        <w:t>a</w:t>
      </w:r>
      <w:r w:rsidR="00B573B2" w:rsidRPr="00E340F1">
        <w:rPr>
          <w:rFonts w:ascii="Calibri" w:eastAsia="Times New Roman" w:hAnsi="Calibri" w:cs="Calibri"/>
          <w:bCs/>
          <w:kern w:val="0"/>
          <w:lang w:eastAsia="hu-HU"/>
        </w:rPr>
        <w:t xml:space="preserve"> meritokrácia ellentéte nem </w:t>
      </w:r>
      <w:r w:rsidR="004F0A7C" w:rsidRPr="00E340F1">
        <w:rPr>
          <w:rFonts w:ascii="Calibri" w:eastAsia="Times New Roman" w:hAnsi="Calibri" w:cs="Calibri"/>
          <w:bCs/>
          <w:kern w:val="0"/>
          <w:lang w:eastAsia="hu-HU"/>
        </w:rPr>
        <w:t xml:space="preserve">az </w:t>
      </w:r>
      <w:r w:rsidR="00B573B2" w:rsidRPr="00E340F1">
        <w:rPr>
          <w:rFonts w:ascii="Calibri" w:eastAsia="Times New Roman" w:hAnsi="Calibri" w:cs="Calibri"/>
          <w:bCs/>
          <w:kern w:val="0"/>
          <w:lang w:eastAsia="hu-HU"/>
        </w:rPr>
        <w:t xml:space="preserve">arisztokrácia, hanem </w:t>
      </w:r>
      <w:r w:rsidRPr="00E340F1">
        <w:rPr>
          <w:rFonts w:ascii="Calibri" w:eastAsia="Times New Roman" w:hAnsi="Calibri" w:cs="Calibri"/>
          <w:bCs/>
          <w:kern w:val="0"/>
          <w:lang w:eastAsia="hu-HU"/>
        </w:rPr>
        <w:t xml:space="preserve">a </w:t>
      </w:r>
      <w:r w:rsidR="00B573B2" w:rsidRPr="00E340F1">
        <w:rPr>
          <w:rFonts w:ascii="Calibri" w:eastAsia="Times New Roman" w:hAnsi="Calibri" w:cs="Calibri"/>
          <w:bCs/>
          <w:kern w:val="0"/>
          <w:lang w:eastAsia="hu-HU"/>
        </w:rPr>
        <w:t xml:space="preserve">demokrácia. </w:t>
      </w:r>
      <w:r w:rsidR="004F0A7C" w:rsidRPr="00E340F1">
        <w:rPr>
          <w:rFonts w:ascii="Calibri" w:hAnsi="Calibri" w:cs="Calibri"/>
        </w:rPr>
        <w:t xml:space="preserve">És ezen a demokrácián azt érti, amely erősebb polgári felfogással rendelkezik, mint amilyennel ma az Egyesült Államok vagy Európa bármely része büszkélkedhet. Azt javasolja, hogy változtassuk meg a politikai projektet: kevesebb figyelmet fordítsunk a meritokratikus versenyre való felkészítésre, és több energiát a munka méltóságának helyreállítására. Jobbá kell tenni az életet a diplomával nem rendelkezők számára, több forrást kell </w:t>
      </w:r>
      <w:r w:rsidR="004827C9" w:rsidRPr="00E340F1">
        <w:rPr>
          <w:rFonts w:ascii="Calibri" w:hAnsi="Calibri" w:cs="Calibri"/>
        </w:rPr>
        <w:t xml:space="preserve">biztosítani </w:t>
      </w:r>
      <w:r w:rsidR="004F0A7C" w:rsidRPr="00E340F1">
        <w:rPr>
          <w:rFonts w:ascii="Calibri" w:hAnsi="Calibri" w:cs="Calibri"/>
        </w:rPr>
        <w:t>a szakképzésre</w:t>
      </w:r>
      <w:r w:rsidR="004827C9" w:rsidRPr="00E340F1">
        <w:rPr>
          <w:rFonts w:ascii="Calibri" w:hAnsi="Calibri" w:cs="Calibri"/>
        </w:rPr>
        <w:t>,</w:t>
      </w:r>
      <w:r w:rsidR="004F0A7C" w:rsidRPr="00E340F1">
        <w:rPr>
          <w:rFonts w:ascii="Calibri" w:hAnsi="Calibri" w:cs="Calibri"/>
        </w:rPr>
        <w:t xml:space="preserve"> a műszaki képzésre, és kevesebbet a felsőoktatás</w:t>
      </w:r>
      <w:r w:rsidR="004827C9" w:rsidRPr="00E340F1">
        <w:rPr>
          <w:rFonts w:ascii="Calibri" w:hAnsi="Calibri" w:cs="Calibri"/>
        </w:rPr>
        <w:t>r</w:t>
      </w:r>
      <w:r w:rsidR="004F0A7C" w:rsidRPr="00E340F1">
        <w:rPr>
          <w:rFonts w:ascii="Calibri" w:hAnsi="Calibri" w:cs="Calibri"/>
        </w:rPr>
        <w:t xml:space="preserve">a. Vissza kell állítani azoknak a munkaformáknak a tekintélyét és méltóságát, amelyekhez nem szükséges magas szintű képzettség. </w:t>
      </w:r>
      <w:r w:rsidR="004827C9" w:rsidRPr="00E340F1">
        <w:rPr>
          <w:rFonts w:ascii="Calibri" w:hAnsi="Calibri" w:cs="Calibri"/>
        </w:rPr>
        <w:t>A szerző</w:t>
      </w:r>
      <w:r w:rsidR="004F0A7C" w:rsidRPr="00E340F1">
        <w:rPr>
          <w:rFonts w:ascii="Calibri" w:hAnsi="Calibri" w:cs="Calibri"/>
        </w:rPr>
        <w:t xml:space="preserve"> túl akar lépni az esélyegyenlőség liberális krédóján: a hangsúly a feltételek</w:t>
      </w:r>
      <w:r w:rsidR="004827C9" w:rsidRPr="00E340F1">
        <w:rPr>
          <w:rFonts w:ascii="Calibri" w:hAnsi="Calibri" w:cs="Calibri"/>
        </w:rPr>
        <w:t xml:space="preserve"> és nem az eredmények </w:t>
      </w:r>
      <w:r w:rsidR="004F0A7C" w:rsidRPr="00E340F1">
        <w:rPr>
          <w:rFonts w:ascii="Calibri" w:hAnsi="Calibri" w:cs="Calibri"/>
        </w:rPr>
        <w:t xml:space="preserve">egyenlőségén </w:t>
      </w:r>
      <w:r w:rsidR="004827C9" w:rsidRPr="00E340F1">
        <w:rPr>
          <w:rFonts w:ascii="Calibri" w:hAnsi="Calibri" w:cs="Calibri"/>
        </w:rPr>
        <w:t xml:space="preserve">kell </w:t>
      </w:r>
      <w:r w:rsidR="004F0A7C" w:rsidRPr="00E340F1">
        <w:rPr>
          <w:rFonts w:ascii="Calibri" w:hAnsi="Calibri" w:cs="Calibri"/>
        </w:rPr>
        <w:t>legyen. Vegyes intézményeket kell létrehozni a civil társadalomban, a köztereken és közösségi terekben – iskolákban, könyvtárakban, parkokban, egészségügyi központokban, sport- és kulturális rendezvényeken –, amelyek összehozzák a különböző társadalmi háttérrel rendelkező embereket. Az amerikai meritokratikus társadalom nagy problémája, hogy szétválasztja a nyerteseket és a veszteseket: a gazdagok és a szerényebb anyagi helyzetűek szinte teljesen elkülönülnek egymástól. Más helyeken élnek, másképp fogyasztanak, másképp szórakoznak, és külön iskolákba járatják gyermekeiket. A demokrácia ugyan nem követeli a tökéletes egyenlőséget, de megköveteli, hogy a különböző hátterű emberek találkozzanak és ütköztessék véleményüket a mindennapi élet során. Így tanulunk meg együtt élni a különbségeinkkel, és így gondoskodunk a közjó megvalósulásáról.</w:t>
      </w:r>
    </w:p>
    <w:p w:rsidR="004F0A7C" w:rsidRPr="00E340F1" w:rsidRDefault="004F0A7C" w:rsidP="004F0A7C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</w:p>
    <w:p w:rsidR="00BF1A71" w:rsidRPr="00E340F1" w:rsidRDefault="00BF1A71" w:rsidP="004827C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bCs/>
          <w:kern w:val="0"/>
          <w:lang w:eastAsia="hu-HU"/>
        </w:rPr>
      </w:pPr>
      <w:r w:rsidRPr="00E340F1">
        <w:rPr>
          <w:rFonts w:ascii="Calibri" w:hAnsi="Calibri" w:cs="Calibri"/>
        </w:rPr>
        <w:t xml:space="preserve">Sandel minden lehetséges eszközzel igyekszik lazítani azon a meritokratikus szorításon, amely túl nagy teret kapott a hazájában, miközben a teljesítmény más formái – a kézműves munka, a jótékonyság vagy az egyesületi tevékenység – iránti tisztelet szinte teljesen elveszett. De vajon </w:t>
      </w:r>
      <w:r w:rsidR="00836B65" w:rsidRPr="00E340F1">
        <w:rPr>
          <w:rFonts w:ascii="Calibri" w:hAnsi="Calibri" w:cs="Calibri"/>
        </w:rPr>
        <w:t xml:space="preserve">tehetségük és kitartásuk </w:t>
      </w:r>
      <w:r w:rsidR="003D6983" w:rsidRPr="00E340F1">
        <w:rPr>
          <w:rFonts w:ascii="Calibri" w:hAnsi="Calibri" w:cs="Calibri"/>
        </w:rPr>
        <w:t>fel</w:t>
      </w:r>
      <w:r w:rsidRPr="00E340F1">
        <w:rPr>
          <w:rFonts w:ascii="Calibri" w:hAnsi="Calibri" w:cs="Calibri"/>
        </w:rPr>
        <w:t>jogosít</w:t>
      </w:r>
      <w:r w:rsidR="003D6983" w:rsidRPr="00E340F1">
        <w:rPr>
          <w:rFonts w:ascii="Calibri" w:hAnsi="Calibri" w:cs="Calibri"/>
        </w:rPr>
        <w:t>ja</w:t>
      </w:r>
      <w:r w:rsidRPr="00E340F1">
        <w:rPr>
          <w:rFonts w:ascii="Calibri" w:hAnsi="Calibri" w:cs="Calibri"/>
        </w:rPr>
        <w:t>-e a meritokratikus verseny győztesei</w:t>
      </w:r>
      <w:r w:rsidR="003D6983" w:rsidRPr="00E340F1">
        <w:rPr>
          <w:rFonts w:ascii="Calibri" w:hAnsi="Calibri" w:cs="Calibri"/>
        </w:rPr>
        <w:t>t</w:t>
      </w:r>
      <w:r w:rsidRPr="00E340F1">
        <w:rPr>
          <w:rFonts w:ascii="Calibri" w:hAnsi="Calibri" w:cs="Calibri"/>
        </w:rPr>
        <w:t xml:space="preserve"> arra, hogy a világ jövőjéről döntsenek? Az ő dominanciájuk miatt a politikai vita is elszegényedett: már nem az értékek iránti szenvedélyről szól, hanem szakértők által magyarázott görbékről és számokról. Úgy hiszik, hogy a pártos megosztottság mesterséges, és elég csupán a „tényekre” hagyatkozni – ahogyan azt Barack Obama is példázza, aki felsőbbrendűségi komplexusától vezérelve kizárólag szuperművelt emberekkel vette körül magát. Pedig volt idő, amikor a siker nem feltétlenül a diplomán múlott: az energia, a tehetség és a kezdeményezőkészség értéke nem az akadémiai végzettségben mérhető.</w:t>
      </w:r>
      <w:r w:rsidR="00836B65" w:rsidRPr="00E340F1">
        <w:rPr>
          <w:rFonts w:ascii="Calibri" w:hAnsi="Calibri" w:cs="Calibri"/>
        </w:rPr>
        <w:t xml:space="preserve"> </w:t>
      </w:r>
    </w:p>
    <w:p w:rsidR="008C34D6" w:rsidRPr="00E340F1" w:rsidRDefault="008C34D6" w:rsidP="004F0A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hu-HU"/>
        </w:rPr>
      </w:pPr>
    </w:p>
    <w:p w:rsidR="00836B65" w:rsidRPr="00E340F1" w:rsidRDefault="00E340F1" w:rsidP="004F0A7C">
      <w:pPr>
        <w:shd w:val="clear" w:color="auto" w:fill="FFFFFF"/>
        <w:spacing w:after="0" w:line="24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szerző</w:t>
      </w:r>
      <w:r w:rsidR="00836B65" w:rsidRPr="00E340F1">
        <w:rPr>
          <w:rFonts w:ascii="Calibri" w:hAnsi="Calibri" w:cs="Calibri"/>
        </w:rPr>
        <w:t xml:space="preserve"> feleleveníti Michael Young angol szociológus munkásságát, aki az 1950-es években alkotta meg a „meritokrácia” fogalmát. Young nosztalgiával tekintett vissza arra a korszakra, amikor a társadalom szigorúan elkülönülő osztályokra tagolódott, s mindegyik osztály tagjai elfogadták a maguk helyét, anélkül hogy más jövőről ábrándoztak volna, mint amit a körülményeik lehetővé tettek. Szerinte az arisztokratikus elvekről a meritokratikus elvekre való áttérés szükségszerűen társadalmi viszályhoz vezet, amely végül polgárháborúban csúcsosodik ki. Ezt Young 2033-ra jósolta. Ha így van, akkor 2018-ban a franciaországi „sárga mellényesek” mozgalma ennek a polgárháborúnak az előjátéka, főpróbája lehetett.</w:t>
      </w:r>
    </w:p>
    <w:p w:rsidR="00836B65" w:rsidRPr="00E340F1" w:rsidRDefault="00836B65" w:rsidP="00E340F1">
      <w:pPr>
        <w:pStyle w:val="NormlWeb"/>
        <w:ind w:firstLine="708"/>
        <w:jc w:val="both"/>
        <w:rPr>
          <w:rFonts w:ascii="Calibri" w:hAnsi="Calibri" w:cs="Calibri"/>
        </w:rPr>
      </w:pPr>
      <w:r w:rsidRPr="00E340F1">
        <w:rPr>
          <w:rStyle w:val="Kiemels2"/>
          <w:rFonts w:ascii="Calibri" w:eastAsiaTheme="majorEastAsia" w:hAnsi="Calibri" w:cs="Calibri"/>
          <w:b w:val="0"/>
          <w:bCs w:val="0"/>
        </w:rPr>
        <w:t>Mi az érdem igazi értéke?</w:t>
      </w:r>
      <w:r w:rsidR="00114C90" w:rsidRPr="00E340F1">
        <w:rPr>
          <w:rStyle w:val="Kiemels2"/>
          <w:rFonts w:ascii="Calibri" w:eastAsiaTheme="majorEastAsia" w:hAnsi="Calibri" w:cs="Calibri"/>
        </w:rPr>
        <w:t xml:space="preserve"> </w:t>
      </w:r>
      <w:r w:rsidRPr="00E340F1">
        <w:rPr>
          <w:rFonts w:ascii="Calibri" w:hAnsi="Calibri" w:cs="Calibri"/>
        </w:rPr>
        <w:t xml:space="preserve">Ha kudarcot vallunk, ha veszítünk, vajon azért történik, mert valóban megérdemeljük? Sandel </w:t>
      </w:r>
      <w:r w:rsidR="00114C90" w:rsidRPr="00E340F1">
        <w:rPr>
          <w:rFonts w:ascii="Calibri" w:hAnsi="Calibri" w:cs="Calibri"/>
        </w:rPr>
        <w:t xml:space="preserve">ezzel kapcsolatban </w:t>
      </w:r>
      <w:r w:rsidRPr="00E340F1">
        <w:rPr>
          <w:rFonts w:ascii="Calibri" w:hAnsi="Calibri" w:cs="Calibri"/>
        </w:rPr>
        <w:t>két, egymással párhuzamosan zajló jelenségre hívja fel a figyelmet.</w:t>
      </w:r>
      <w:r w:rsidR="004827C9" w:rsidRPr="00E340F1">
        <w:rPr>
          <w:rFonts w:ascii="Calibri" w:hAnsi="Calibri" w:cs="Calibri"/>
        </w:rPr>
        <w:t xml:space="preserve"> </w:t>
      </w:r>
      <w:r w:rsidRPr="00E340F1">
        <w:rPr>
          <w:rFonts w:ascii="Calibri" w:hAnsi="Calibri" w:cs="Calibri"/>
        </w:rPr>
        <w:t xml:space="preserve">Az első a globalizáció erőteljesen romboló hatása a nyugati társadalmak korábban gránitszilárdnak hitt egyensúlyára. Senki sem számított például Kína </w:t>
      </w:r>
      <w:r w:rsidRPr="00E340F1">
        <w:rPr>
          <w:rFonts w:ascii="Calibri" w:hAnsi="Calibri" w:cs="Calibri"/>
        </w:rPr>
        <w:lastRenderedPageBreak/>
        <w:t xml:space="preserve">látványos és gyors felemelkedésére. A szerző sajnálattal állapítja meg, hogy erre a kihívásra a nyugati világ gyakorlatilag egyetlen választ adott: a fiatalokat tömegesen az egyetemekre irányították, azt sugallva, hogy ez az egyedüli út a sikerhez a globális versenyben. Csakhogy </w:t>
      </w:r>
      <w:r w:rsidR="00114C90" w:rsidRPr="00E340F1">
        <w:rPr>
          <w:rFonts w:ascii="Calibri" w:hAnsi="Calibri" w:cs="Calibri"/>
        </w:rPr>
        <w:t>e</w:t>
      </w:r>
      <w:r w:rsidRPr="00E340F1">
        <w:rPr>
          <w:rFonts w:ascii="Calibri" w:hAnsi="Calibri" w:cs="Calibri"/>
        </w:rPr>
        <w:t>közben megfeledkeztek más hivatásokról, szakmákról – a fizikai és szolgáltatói területekről –, amelyek szintén megbecsülést és figyelmet érdemelnek.</w:t>
      </w:r>
      <w:r w:rsidR="004827C9" w:rsidRPr="00E340F1">
        <w:rPr>
          <w:rFonts w:ascii="Calibri" w:hAnsi="Calibri" w:cs="Calibri"/>
        </w:rPr>
        <w:t xml:space="preserve"> </w:t>
      </w:r>
      <w:r w:rsidRPr="00E340F1">
        <w:rPr>
          <w:rFonts w:ascii="Calibri" w:hAnsi="Calibri" w:cs="Calibri"/>
        </w:rPr>
        <w:t xml:space="preserve">A második vita vallási és filozófiai jellegű, </w:t>
      </w:r>
      <w:r w:rsidR="00114C90" w:rsidRPr="00E340F1">
        <w:rPr>
          <w:rFonts w:ascii="Calibri" w:hAnsi="Calibri" w:cs="Calibri"/>
        </w:rPr>
        <w:t>és szintén izgalmas.</w:t>
      </w:r>
      <w:r w:rsidRPr="00E340F1">
        <w:rPr>
          <w:rFonts w:ascii="Calibri" w:hAnsi="Calibri" w:cs="Calibri"/>
        </w:rPr>
        <w:t xml:space="preserve"> Az érdemek személyes kisajátításáról szól, és arról, </w:t>
      </w:r>
      <w:r w:rsidR="00114C90" w:rsidRPr="00E340F1">
        <w:rPr>
          <w:rFonts w:ascii="Calibri" w:hAnsi="Calibri" w:cs="Calibri"/>
        </w:rPr>
        <w:t xml:space="preserve">hogy </w:t>
      </w:r>
      <w:r w:rsidRPr="00E340F1">
        <w:rPr>
          <w:rFonts w:ascii="Calibri" w:hAnsi="Calibri" w:cs="Calibri"/>
        </w:rPr>
        <w:t xml:space="preserve">mi történik, ha valaki nem hajlandó megosztani </w:t>
      </w:r>
      <w:r w:rsidR="00114C90" w:rsidRPr="00E340F1">
        <w:rPr>
          <w:rFonts w:ascii="Calibri" w:hAnsi="Calibri" w:cs="Calibri"/>
        </w:rPr>
        <w:t xml:space="preserve">munkája </w:t>
      </w:r>
      <w:r w:rsidRPr="00E340F1">
        <w:rPr>
          <w:rFonts w:ascii="Calibri" w:hAnsi="Calibri" w:cs="Calibri"/>
        </w:rPr>
        <w:t>gyümölcs</w:t>
      </w:r>
      <w:r w:rsidR="00114C90" w:rsidRPr="00E340F1">
        <w:rPr>
          <w:rFonts w:ascii="Calibri" w:hAnsi="Calibri" w:cs="Calibri"/>
        </w:rPr>
        <w:t>é</w:t>
      </w:r>
      <w:r w:rsidRPr="00E340F1">
        <w:rPr>
          <w:rFonts w:ascii="Calibri" w:hAnsi="Calibri" w:cs="Calibri"/>
        </w:rPr>
        <w:t>t adók</w:t>
      </w:r>
      <w:r w:rsidR="00114C90" w:rsidRPr="00E340F1">
        <w:rPr>
          <w:rFonts w:ascii="Calibri" w:hAnsi="Calibri" w:cs="Calibri"/>
        </w:rPr>
        <w:t>kal</w:t>
      </w:r>
      <w:r w:rsidRPr="00E340F1">
        <w:rPr>
          <w:rFonts w:ascii="Calibri" w:hAnsi="Calibri" w:cs="Calibri"/>
        </w:rPr>
        <w:t xml:space="preserve"> vagy más eszközök</w:t>
      </w:r>
      <w:r w:rsidR="00114C90" w:rsidRPr="00E340F1">
        <w:rPr>
          <w:rFonts w:ascii="Calibri" w:hAnsi="Calibri" w:cs="Calibri"/>
        </w:rPr>
        <w:t>kel</w:t>
      </w:r>
      <w:r w:rsidRPr="00E340F1">
        <w:rPr>
          <w:rFonts w:ascii="Calibri" w:hAnsi="Calibri" w:cs="Calibri"/>
        </w:rPr>
        <w:t xml:space="preserve">. Sandel emlékeztet az 1910-es évek amerikai iparmágnásaira – például Andrew Carnegie-re –, akik </w:t>
      </w:r>
      <w:r w:rsidR="00114C90" w:rsidRPr="00E340F1">
        <w:rPr>
          <w:rFonts w:ascii="Calibri" w:hAnsi="Calibri" w:cs="Calibri"/>
        </w:rPr>
        <w:t xml:space="preserve">a </w:t>
      </w:r>
      <w:r w:rsidRPr="00E340F1">
        <w:rPr>
          <w:rFonts w:ascii="Calibri" w:hAnsi="Calibri" w:cs="Calibri"/>
        </w:rPr>
        <w:t>vagyonuk kétharmadát is elajándékozták. Ez a fajta „érdemetika” egykor a kapitalizmus sikerének egyik záloga volt. Az elmúlt negyven évben azonban gyökeresen átalakult a sikerhez való viszony: a közfelfogásból kiveszett a közösségi felelősségvállalás gondolata.</w:t>
      </w:r>
      <w:r w:rsidR="004827C9" w:rsidRPr="00E340F1">
        <w:rPr>
          <w:rFonts w:ascii="Calibri" w:hAnsi="Calibri" w:cs="Calibri"/>
        </w:rPr>
        <w:t xml:space="preserve"> </w:t>
      </w:r>
      <w:r w:rsidRPr="00E340F1">
        <w:rPr>
          <w:rFonts w:ascii="Calibri" w:hAnsi="Calibri" w:cs="Calibri"/>
        </w:rPr>
        <w:t xml:space="preserve">A kérdés tehát újra felvetődik: ha veszítünk, vajon mindig azért van, mert rászolgáltunk? </w:t>
      </w:r>
      <w:r w:rsidR="00114C90" w:rsidRPr="00E340F1">
        <w:rPr>
          <w:rFonts w:ascii="Calibri" w:hAnsi="Calibri" w:cs="Calibri"/>
        </w:rPr>
        <w:t>A szerző</w:t>
      </w:r>
      <w:r w:rsidRPr="00E340F1">
        <w:rPr>
          <w:rFonts w:ascii="Calibri" w:hAnsi="Calibri" w:cs="Calibri"/>
        </w:rPr>
        <w:t xml:space="preserve"> szerint ez tévhit. Jób bibliai történetére utalva emlékeztet: Jób </w:t>
      </w:r>
      <w:r w:rsidR="00114C90" w:rsidRPr="00E340F1">
        <w:rPr>
          <w:rFonts w:ascii="Calibri" w:hAnsi="Calibri" w:cs="Calibri"/>
        </w:rPr>
        <w:t xml:space="preserve">nem azért </w:t>
      </w:r>
      <w:r w:rsidRPr="00E340F1">
        <w:rPr>
          <w:rFonts w:ascii="Calibri" w:hAnsi="Calibri" w:cs="Calibri"/>
        </w:rPr>
        <w:t xml:space="preserve">veszítette </w:t>
      </w:r>
      <w:r w:rsidR="00114C90" w:rsidRPr="00E340F1">
        <w:rPr>
          <w:rFonts w:ascii="Calibri" w:hAnsi="Calibri" w:cs="Calibri"/>
        </w:rPr>
        <w:t xml:space="preserve">el a </w:t>
      </w:r>
      <w:r w:rsidRPr="00E340F1">
        <w:rPr>
          <w:rFonts w:ascii="Calibri" w:hAnsi="Calibri" w:cs="Calibri"/>
        </w:rPr>
        <w:t>fiait, mert rosszul cselekedett, hanem mert Isten így döntött. A szenvedés tehát nem mindig az egyéni hibák következménye – miként a siker sem kizárólag az érdemek jutalma. A teológusok után közgazdászok is kimutatták: a tehetség és a siker kapcsolata sokszor véletlenszerű. Sandel meggyőzően érvel amellett, hogy a meritokrácia illúziója ezt a véletlent próbálja törvényszerűségként feltüntetni.</w:t>
      </w:r>
      <w:r w:rsidR="00114C90" w:rsidRPr="00E340F1">
        <w:rPr>
          <w:rFonts w:ascii="Calibri" w:hAnsi="Calibri" w:cs="Calibri"/>
        </w:rPr>
        <w:t xml:space="preserve"> </w:t>
      </w:r>
      <w:r w:rsidRPr="00E340F1">
        <w:rPr>
          <w:rFonts w:ascii="Calibri" w:hAnsi="Calibri" w:cs="Calibri"/>
        </w:rPr>
        <w:t>A könyv egyik meglepő pillanata, hogy közös nevezőre hozza az ultraliberális Friedrich Hayeket és a szociáldemokrata John Rawlst</w:t>
      </w:r>
      <w:r w:rsidR="00114C90" w:rsidRPr="00E340F1">
        <w:rPr>
          <w:rFonts w:ascii="Calibri" w:hAnsi="Calibri" w:cs="Calibri"/>
        </w:rPr>
        <w:t xml:space="preserve">, hiszen </w:t>
      </w:r>
      <w:r w:rsidRPr="00E340F1">
        <w:rPr>
          <w:rFonts w:ascii="Calibri" w:hAnsi="Calibri" w:cs="Calibri"/>
        </w:rPr>
        <w:t xml:space="preserve">mindketten úgy vélték, hogy az érdemnek vissza kell kerülnie a </w:t>
      </w:r>
      <w:r w:rsidR="00114C90" w:rsidRPr="00E340F1">
        <w:rPr>
          <w:rFonts w:ascii="Calibri" w:hAnsi="Calibri" w:cs="Calibri"/>
        </w:rPr>
        <w:t xml:space="preserve">megérdemelt </w:t>
      </w:r>
      <w:r w:rsidRPr="00E340F1">
        <w:rPr>
          <w:rFonts w:ascii="Calibri" w:hAnsi="Calibri" w:cs="Calibri"/>
        </w:rPr>
        <w:t>helyére. Ehhez azonban elengedhetetlen a szerénység</w:t>
      </w:r>
      <w:r w:rsidR="00114C90" w:rsidRPr="00E340F1">
        <w:rPr>
          <w:rFonts w:ascii="Calibri" w:hAnsi="Calibri" w:cs="Calibri"/>
        </w:rPr>
        <w:t>,</w:t>
      </w:r>
      <w:r w:rsidRPr="00E340F1">
        <w:rPr>
          <w:rFonts w:ascii="Calibri" w:hAnsi="Calibri" w:cs="Calibri"/>
        </w:rPr>
        <w:t xml:space="preserve"> </w:t>
      </w:r>
      <w:r w:rsidR="00114C90" w:rsidRPr="00E340F1">
        <w:rPr>
          <w:rFonts w:ascii="Calibri" w:hAnsi="Calibri" w:cs="Calibri"/>
        </w:rPr>
        <w:t xml:space="preserve">azaz </w:t>
      </w:r>
      <w:r w:rsidRPr="00E340F1">
        <w:rPr>
          <w:rFonts w:ascii="Calibri" w:hAnsi="Calibri" w:cs="Calibri"/>
        </w:rPr>
        <w:t>egy olyan erény, melyet a mai közgondolkodás hajlamos megvetni. A média, az új „tanítói kar”</w:t>
      </w:r>
      <w:r w:rsidR="00100221" w:rsidRPr="00E340F1">
        <w:rPr>
          <w:rFonts w:ascii="Calibri" w:hAnsi="Calibri" w:cs="Calibri"/>
        </w:rPr>
        <w:t xml:space="preserve"> ugyanis</w:t>
      </w:r>
      <w:r w:rsidRPr="00E340F1">
        <w:rPr>
          <w:rFonts w:ascii="Calibri" w:hAnsi="Calibri" w:cs="Calibri"/>
        </w:rPr>
        <w:t xml:space="preserve"> azt sugallja: a szerénység a gyengék, a vesztesek mentsvára, akik másra nem képesek. Holott éppen ez az attitűd tehetné újra emberibbé és kiegyensúlyozottabbá a közösségeinket.</w:t>
      </w:r>
      <w:r w:rsidR="00114C90" w:rsidRPr="00E340F1">
        <w:rPr>
          <w:rFonts w:ascii="Calibri" w:hAnsi="Calibri" w:cs="Calibri"/>
        </w:rPr>
        <w:t xml:space="preserve"> </w:t>
      </w:r>
    </w:p>
    <w:p w:rsidR="00836B65" w:rsidRPr="00E340F1" w:rsidRDefault="00836B65" w:rsidP="004F0A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hu-HU"/>
        </w:rPr>
      </w:pPr>
    </w:p>
    <w:p w:rsidR="008C34D6" w:rsidRPr="00E340F1" w:rsidRDefault="008C34D6" w:rsidP="004F0A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</w:rPr>
      </w:pPr>
    </w:p>
    <w:p w:rsidR="008C34D6" w:rsidRPr="00E340F1" w:rsidRDefault="008C34D6" w:rsidP="004F0A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</w:rPr>
      </w:pPr>
    </w:p>
    <w:p w:rsidR="008C34D6" w:rsidRPr="00E340F1" w:rsidRDefault="008C34D6" w:rsidP="004F0A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b/>
          <w:i/>
          <w:kern w:val="0"/>
          <w:lang w:eastAsia="hu-HU"/>
        </w:rPr>
      </w:pPr>
      <w:r w:rsidRPr="00E340F1">
        <w:rPr>
          <w:rFonts w:ascii="Calibri" w:eastAsia="Times New Roman" w:hAnsi="Calibri" w:cs="Calibri"/>
          <w:b/>
          <w:i/>
          <w:kern w:val="0"/>
          <w:lang w:eastAsia="hu-HU"/>
        </w:rPr>
        <w:t>*Michael J. Sandel: Az érdem zsarnoksága. MCC Press, Budapest, 2024.</w:t>
      </w:r>
    </w:p>
    <w:p w:rsidR="00A6660B" w:rsidRPr="00E340F1" w:rsidRDefault="00A6660B" w:rsidP="004F0A7C">
      <w:pPr>
        <w:jc w:val="both"/>
        <w:rPr>
          <w:rFonts w:ascii="Calibri" w:hAnsi="Calibri" w:cs="Calibri"/>
        </w:rPr>
      </w:pPr>
    </w:p>
    <w:p w:rsidR="00836B65" w:rsidRPr="005D6E8F" w:rsidRDefault="005D6E8F" w:rsidP="004F0A7C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D6E8F">
        <w:rPr>
          <w:rFonts w:ascii="Calibri" w:hAnsi="Calibri" w:cs="Calibri"/>
          <w:i/>
        </w:rPr>
        <w:t>(Magyar Szemle)</w:t>
      </w:r>
    </w:p>
    <w:sectPr w:rsidR="00836B65" w:rsidRPr="005D6E8F" w:rsidSect="00DB0C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5D6" w:rsidRDefault="002105D6" w:rsidP="00B573B2">
      <w:pPr>
        <w:spacing w:after="0" w:line="240" w:lineRule="auto"/>
      </w:pPr>
      <w:r>
        <w:separator/>
      </w:r>
    </w:p>
  </w:endnote>
  <w:endnote w:type="continuationSeparator" w:id="0">
    <w:p w:rsidR="002105D6" w:rsidRDefault="002105D6" w:rsidP="00B57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056268"/>
      <w:docPartObj>
        <w:docPartGallery w:val="Page Numbers (Bottom of Page)"/>
        <w:docPartUnique/>
      </w:docPartObj>
    </w:sdtPr>
    <w:sdtContent>
      <w:p w:rsidR="009277C1" w:rsidRDefault="00DB0C3A">
        <w:pPr>
          <w:pStyle w:val="llb"/>
          <w:jc w:val="right"/>
        </w:pPr>
        <w:r>
          <w:fldChar w:fldCharType="begin"/>
        </w:r>
        <w:r w:rsidR="009277C1">
          <w:instrText>PAGE   \* MERGEFORMAT</w:instrText>
        </w:r>
        <w:r>
          <w:fldChar w:fldCharType="separate"/>
        </w:r>
        <w:r w:rsidR="008D2635">
          <w:rPr>
            <w:noProof/>
          </w:rPr>
          <w:t>1</w:t>
        </w:r>
        <w:r>
          <w:fldChar w:fldCharType="end"/>
        </w:r>
      </w:p>
    </w:sdtContent>
  </w:sdt>
  <w:p w:rsidR="009277C1" w:rsidRDefault="009277C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5D6" w:rsidRDefault="002105D6" w:rsidP="00B573B2">
      <w:pPr>
        <w:spacing w:after="0" w:line="240" w:lineRule="auto"/>
      </w:pPr>
      <w:r>
        <w:separator/>
      </w:r>
    </w:p>
  </w:footnote>
  <w:footnote w:type="continuationSeparator" w:id="0">
    <w:p w:rsidR="002105D6" w:rsidRDefault="002105D6" w:rsidP="00B573B2">
      <w:pPr>
        <w:spacing w:after="0" w:line="240" w:lineRule="auto"/>
      </w:pPr>
      <w:r>
        <w:continuationSeparator/>
      </w:r>
    </w:p>
  </w:footnote>
  <w:footnote w:id="1">
    <w:p w:rsidR="002116C6" w:rsidRPr="008F7698" w:rsidRDefault="002116C6" w:rsidP="002116C6">
      <w:pPr>
        <w:pStyle w:val="Lbjegyzetszveg"/>
      </w:pPr>
      <w:r>
        <w:rPr>
          <w:rStyle w:val="Lbjegyzet-hivatkozs"/>
        </w:rPr>
        <w:footnoteRef/>
      </w:r>
      <w:r>
        <w:t xml:space="preserve"> A</w:t>
      </w:r>
      <w:r w:rsidRPr="008F7698">
        <w:rPr>
          <w:rFonts w:ascii="Calibri" w:hAnsi="Calibri" w:cs="Calibri"/>
        </w:rPr>
        <w:t>z Egyesült Államok északkeleti részének nyolc legrangosabb magánegyetemének csoportja</w:t>
      </w:r>
      <w:r>
        <w:rPr>
          <w:rFonts w:ascii="Calibri" w:hAnsi="Calibri" w:cs="Calibri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93A70"/>
    <w:multiLevelType w:val="multilevel"/>
    <w:tmpl w:val="300C9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181318"/>
    <w:multiLevelType w:val="multilevel"/>
    <w:tmpl w:val="4898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7C5795"/>
    <w:multiLevelType w:val="multilevel"/>
    <w:tmpl w:val="645E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E05FD9"/>
    <w:multiLevelType w:val="multilevel"/>
    <w:tmpl w:val="B7B6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566592"/>
    <w:multiLevelType w:val="multilevel"/>
    <w:tmpl w:val="B5E0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16E"/>
    <w:rsid w:val="0000016E"/>
    <w:rsid w:val="00007FA9"/>
    <w:rsid w:val="000318A5"/>
    <w:rsid w:val="000350F7"/>
    <w:rsid w:val="00035344"/>
    <w:rsid w:val="00036E44"/>
    <w:rsid w:val="00100221"/>
    <w:rsid w:val="00114C90"/>
    <w:rsid w:val="0019233F"/>
    <w:rsid w:val="001C169B"/>
    <w:rsid w:val="001C6DB0"/>
    <w:rsid w:val="001D1DEF"/>
    <w:rsid w:val="001F1103"/>
    <w:rsid w:val="002105D6"/>
    <w:rsid w:val="002116C6"/>
    <w:rsid w:val="00212238"/>
    <w:rsid w:val="00237C86"/>
    <w:rsid w:val="00243099"/>
    <w:rsid w:val="002A3BCA"/>
    <w:rsid w:val="002A7A02"/>
    <w:rsid w:val="002D7FD5"/>
    <w:rsid w:val="00310855"/>
    <w:rsid w:val="003254EC"/>
    <w:rsid w:val="00340171"/>
    <w:rsid w:val="003D6983"/>
    <w:rsid w:val="00404B79"/>
    <w:rsid w:val="00424997"/>
    <w:rsid w:val="004264EF"/>
    <w:rsid w:val="0048123E"/>
    <w:rsid w:val="004827C9"/>
    <w:rsid w:val="00486F58"/>
    <w:rsid w:val="0049276D"/>
    <w:rsid w:val="004E1314"/>
    <w:rsid w:val="004E31D2"/>
    <w:rsid w:val="004F0A7C"/>
    <w:rsid w:val="00503311"/>
    <w:rsid w:val="0051271E"/>
    <w:rsid w:val="00512BA9"/>
    <w:rsid w:val="00554AEC"/>
    <w:rsid w:val="00585272"/>
    <w:rsid w:val="005B5DB4"/>
    <w:rsid w:val="005D6DC0"/>
    <w:rsid w:val="005D6E8F"/>
    <w:rsid w:val="006109B2"/>
    <w:rsid w:val="00613848"/>
    <w:rsid w:val="006377F9"/>
    <w:rsid w:val="0066654A"/>
    <w:rsid w:val="00696584"/>
    <w:rsid w:val="0070198C"/>
    <w:rsid w:val="00706429"/>
    <w:rsid w:val="0072445E"/>
    <w:rsid w:val="007370DD"/>
    <w:rsid w:val="007762A8"/>
    <w:rsid w:val="007E0BC3"/>
    <w:rsid w:val="00836B65"/>
    <w:rsid w:val="00863915"/>
    <w:rsid w:val="008678D0"/>
    <w:rsid w:val="00882233"/>
    <w:rsid w:val="008A19A9"/>
    <w:rsid w:val="008B75F7"/>
    <w:rsid w:val="008C34D6"/>
    <w:rsid w:val="008D2635"/>
    <w:rsid w:val="008E3F17"/>
    <w:rsid w:val="008E51B7"/>
    <w:rsid w:val="008F7698"/>
    <w:rsid w:val="00915B5F"/>
    <w:rsid w:val="00917DE7"/>
    <w:rsid w:val="009277C1"/>
    <w:rsid w:val="009835D1"/>
    <w:rsid w:val="009D0268"/>
    <w:rsid w:val="009F4781"/>
    <w:rsid w:val="00A3299D"/>
    <w:rsid w:val="00A55628"/>
    <w:rsid w:val="00A62270"/>
    <w:rsid w:val="00A6660B"/>
    <w:rsid w:val="00A834EA"/>
    <w:rsid w:val="00AB5C4B"/>
    <w:rsid w:val="00AD6A17"/>
    <w:rsid w:val="00B051D4"/>
    <w:rsid w:val="00B5061E"/>
    <w:rsid w:val="00B53CEF"/>
    <w:rsid w:val="00B573B2"/>
    <w:rsid w:val="00BA0AF1"/>
    <w:rsid w:val="00BA1E64"/>
    <w:rsid w:val="00BC11E1"/>
    <w:rsid w:val="00BC6E1A"/>
    <w:rsid w:val="00BD0741"/>
    <w:rsid w:val="00BD6C3A"/>
    <w:rsid w:val="00BF1A71"/>
    <w:rsid w:val="00C2292E"/>
    <w:rsid w:val="00C36EF9"/>
    <w:rsid w:val="00C611D6"/>
    <w:rsid w:val="00C616FC"/>
    <w:rsid w:val="00CA66F1"/>
    <w:rsid w:val="00CB682F"/>
    <w:rsid w:val="00CF2124"/>
    <w:rsid w:val="00D016DD"/>
    <w:rsid w:val="00D15967"/>
    <w:rsid w:val="00D269AB"/>
    <w:rsid w:val="00DB0C3A"/>
    <w:rsid w:val="00DC6324"/>
    <w:rsid w:val="00DD3420"/>
    <w:rsid w:val="00DD665A"/>
    <w:rsid w:val="00E25B9B"/>
    <w:rsid w:val="00E340F1"/>
    <w:rsid w:val="00E357B3"/>
    <w:rsid w:val="00E361C3"/>
    <w:rsid w:val="00E531B4"/>
    <w:rsid w:val="00E561BA"/>
    <w:rsid w:val="00E57E19"/>
    <w:rsid w:val="00E77AF3"/>
    <w:rsid w:val="00E95645"/>
    <w:rsid w:val="00F15FCB"/>
    <w:rsid w:val="00F21968"/>
    <w:rsid w:val="00F34BB9"/>
    <w:rsid w:val="00F72902"/>
    <w:rsid w:val="00F73BB0"/>
    <w:rsid w:val="00F950BA"/>
    <w:rsid w:val="00FB6F53"/>
    <w:rsid w:val="00FC6473"/>
    <w:rsid w:val="00FF2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0C3A"/>
  </w:style>
  <w:style w:type="paragraph" w:styleId="Cmsor1">
    <w:name w:val="heading 1"/>
    <w:basedOn w:val="Norml"/>
    <w:next w:val="Norml"/>
    <w:link w:val="Cmsor1Char"/>
    <w:uiPriority w:val="9"/>
    <w:qFormat/>
    <w:rsid w:val="00000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00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00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00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00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00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00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00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00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00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00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00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0016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0016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001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001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001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001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00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00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00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00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00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001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0016E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00016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00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0016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0016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57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73B2"/>
  </w:style>
  <w:style w:type="paragraph" w:styleId="llb">
    <w:name w:val="footer"/>
    <w:basedOn w:val="Norml"/>
    <w:link w:val="llbChar"/>
    <w:uiPriority w:val="99"/>
    <w:unhideWhenUsed/>
    <w:rsid w:val="00B57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73B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8E3F1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E3F1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E3F17"/>
    <w:rPr>
      <w:vertAlign w:val="superscript"/>
    </w:rPr>
  </w:style>
  <w:style w:type="character" w:styleId="HTML-idzet">
    <w:name w:val="HTML Cite"/>
    <w:basedOn w:val="Bekezdsalapbettpusa"/>
    <w:uiPriority w:val="99"/>
    <w:semiHidden/>
    <w:unhideWhenUsed/>
    <w:rsid w:val="008E3F17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8E3F1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03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</w:rPr>
  </w:style>
  <w:style w:type="character" w:styleId="Kiemels2">
    <w:name w:val="Strong"/>
    <w:basedOn w:val="Bekezdsalapbettpusa"/>
    <w:uiPriority w:val="22"/>
    <w:qFormat/>
    <w:rsid w:val="000350F7"/>
    <w:rPr>
      <w:b/>
      <w:bCs/>
    </w:rPr>
  </w:style>
  <w:style w:type="character" w:styleId="Kiemels">
    <w:name w:val="Emphasis"/>
    <w:basedOn w:val="Bekezdsalapbettpusa"/>
    <w:uiPriority w:val="20"/>
    <w:qFormat/>
    <w:rsid w:val="001D1D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E17E6-C2C0-4576-A61B-F12ABDFC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2597</Words>
  <Characters>17921</Characters>
  <Application>Microsoft Office Word</Application>
  <DocSecurity>0</DocSecurity>
  <Lines>149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60Gyongy@sulid.hu</dc:creator>
  <cp:lastModifiedBy>User</cp:lastModifiedBy>
  <cp:revision>3</cp:revision>
  <dcterms:created xsi:type="dcterms:W3CDTF">2025-12-22T10:21:00Z</dcterms:created>
  <dcterms:modified xsi:type="dcterms:W3CDTF">2025-12-22T10:21:00Z</dcterms:modified>
</cp:coreProperties>
</file>