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03" w:rsidRDefault="006F18DF">
      <w:pPr>
        <w:pStyle w:val="Cm"/>
        <w:ind w:right="0"/>
        <w:contextualSpacing/>
      </w:pPr>
      <w:r>
        <w:rPr>
          <w:color w:val="000000"/>
          <w:sz w:val="24"/>
          <w:szCs w:val="24"/>
        </w:rPr>
        <w:t>A természet kalendáriuma</w:t>
      </w:r>
    </w:p>
    <w:p w:rsidR="00E16303" w:rsidRDefault="00E16303">
      <w:pPr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E16303" w:rsidRDefault="006F18DF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DCCIX.</w:t>
      </w:r>
    </w:p>
    <w:p w:rsidR="00E16303" w:rsidRDefault="00E16303">
      <w:pPr>
        <w:ind w:firstLine="680"/>
        <w:contextualSpacing/>
        <w:jc w:val="both"/>
        <w:rPr>
          <w:rFonts w:ascii="Times New Roman" w:hAnsi="Times New Roman"/>
          <w:i/>
          <w:iCs/>
        </w:rPr>
      </w:pP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Kicsal az éjbe az arany Hold: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arany</w:t>
      </w:r>
      <w:proofErr w:type="gramEnd"/>
      <w:r>
        <w:rPr>
          <w:rFonts w:ascii="Times New Roman" w:hAnsi="Times New Roman"/>
          <w:i/>
          <w:iCs/>
        </w:rPr>
        <w:t>, sok fagyezüst után!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Száz arca nevetve virít száz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újszülött</w:t>
      </w:r>
      <w:proofErr w:type="gramEnd"/>
      <w:r>
        <w:rPr>
          <w:rFonts w:ascii="Times New Roman" w:hAnsi="Times New Roman"/>
          <w:i/>
          <w:iCs/>
        </w:rPr>
        <w:t>, éji pocsolyán.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Láthatatlan erek csörögnek,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csengőket</w:t>
      </w:r>
      <w:proofErr w:type="gramEnd"/>
      <w:r>
        <w:rPr>
          <w:rFonts w:ascii="Times New Roman" w:hAnsi="Times New Roman"/>
          <w:i/>
          <w:iCs/>
        </w:rPr>
        <w:t xml:space="preserve"> csöppent az eresz: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nekem</w:t>
      </w:r>
      <w:proofErr w:type="gramEnd"/>
      <w:r>
        <w:rPr>
          <w:rFonts w:ascii="Times New Roman" w:hAnsi="Times New Roman"/>
          <w:i/>
          <w:iCs/>
        </w:rPr>
        <w:t xml:space="preserve"> most szép a hó: siratja,</w:t>
      </w:r>
    </w:p>
    <w:p w:rsidR="00E16303" w:rsidRDefault="006F18DF">
      <w:pPr>
        <w:ind w:left="3402" w:firstLine="1020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hogy</w:t>
      </w:r>
      <w:proofErr w:type="gramEnd"/>
      <w:r>
        <w:rPr>
          <w:rFonts w:ascii="Times New Roman" w:hAnsi="Times New Roman"/>
          <w:i/>
          <w:iCs/>
        </w:rPr>
        <w:t xml:space="preserve"> vége lesz.</w:t>
      </w:r>
    </w:p>
    <w:p w:rsidR="00E16303" w:rsidRDefault="00E16303">
      <w:pPr>
        <w:ind w:firstLine="680"/>
        <w:contextualSpacing/>
        <w:jc w:val="both"/>
        <w:rPr>
          <w:rFonts w:ascii="Times New Roman" w:hAnsi="Times New Roman"/>
          <w:i/>
          <w:iCs/>
        </w:rPr>
      </w:pPr>
    </w:p>
    <w:p w:rsidR="00E16303" w:rsidRDefault="006F18DF">
      <w:pPr>
        <w:ind w:firstLine="680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Szabó Lőrinc </w:t>
      </w:r>
      <w:r>
        <w:rPr>
          <w:rFonts w:ascii="Times New Roman" w:hAnsi="Times New Roman"/>
          <w:b/>
          <w:bCs/>
          <w:i/>
          <w:iCs/>
        </w:rPr>
        <w:t>Januáréji olvadás</w:t>
      </w:r>
      <w:r>
        <w:rPr>
          <w:rFonts w:ascii="Times New Roman" w:hAnsi="Times New Roman"/>
        </w:rPr>
        <w:t xml:space="preserve">ával bűvölöm én </w:t>
      </w:r>
      <w:proofErr w:type="gramStart"/>
      <w:r>
        <w:rPr>
          <w:rFonts w:ascii="Times New Roman" w:hAnsi="Times New Roman"/>
        </w:rPr>
        <w:t>is  -</w:t>
      </w:r>
      <w:proofErr w:type="gramEnd"/>
      <w:r>
        <w:rPr>
          <w:rFonts w:ascii="Times New Roman" w:hAnsi="Times New Roman"/>
        </w:rPr>
        <w:t xml:space="preserve"> már a februárt: jöjjön már a tavasz!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Napja</w:t>
      </w:r>
      <w:proofErr w:type="gramEnd"/>
      <w:r>
        <w:rPr>
          <w:rFonts w:ascii="Times New Roman" w:hAnsi="Times New Roman"/>
        </w:rPr>
        <w:t xml:space="preserve"> alig múlt, hogy beléptünk a Halak havába. </w:t>
      </w:r>
      <w:r>
        <w:rPr>
          <w:rFonts w:ascii="Times New Roman" w:hAnsi="Times New Roman"/>
          <w:b/>
          <w:bCs/>
        </w:rPr>
        <w:t>Tertullianus</w:t>
      </w:r>
      <w:r>
        <w:rPr>
          <w:rFonts w:ascii="Times New Roman" w:hAnsi="Times New Roman"/>
        </w:rPr>
        <w:t xml:space="preserve"> a vízzel keresztelés szimbólumaként használta. A hal, Krisztus jelképe, az őskeresztény művészet szinte mi</w:t>
      </w:r>
      <w:r>
        <w:rPr>
          <w:rFonts w:ascii="Times New Roman" w:hAnsi="Times New Roman"/>
        </w:rPr>
        <w:t>nden tárgyi emlékén fölbukkan.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Számtalan bibliai történet és krisztusi csodatétel hallal kapcsolatos. - írja</w:t>
      </w:r>
      <w:r>
        <w:rPr>
          <w:rFonts w:ascii="Times New Roman" w:hAnsi="Times New Roman"/>
          <w:b/>
          <w:bCs/>
        </w:rPr>
        <w:t xml:space="preserve"> Jankovics Marcell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Jelkép-kalendárium</w:t>
      </w:r>
      <w:r>
        <w:rPr>
          <w:rFonts w:ascii="Times New Roman" w:hAnsi="Times New Roman"/>
        </w:rPr>
        <w:t>ában - (.</w:t>
      </w:r>
      <w:proofErr w:type="gramStart"/>
      <w:r>
        <w:rPr>
          <w:rFonts w:ascii="Times New Roman" w:hAnsi="Times New Roman"/>
        </w:rPr>
        <w:t>..</w:t>
      </w:r>
      <w:proofErr w:type="gramEnd"/>
      <w:r>
        <w:rPr>
          <w:rFonts w:ascii="Times New Roman" w:hAnsi="Times New Roman"/>
        </w:rPr>
        <w:t>)</w:t>
      </w:r>
      <w:r w:rsidR="00642F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cethal gyomrából szabadult </w:t>
      </w:r>
      <w:r>
        <w:rPr>
          <w:rFonts w:ascii="Times New Roman" w:hAnsi="Times New Roman"/>
          <w:b/>
          <w:bCs/>
          <w:i/>
          <w:iCs/>
        </w:rPr>
        <w:t>Jónás</w:t>
      </w:r>
      <w:r>
        <w:rPr>
          <w:rFonts w:ascii="Times New Roman" w:hAnsi="Times New Roman"/>
        </w:rPr>
        <w:t xml:space="preserve"> a föltámadás szimbóluma. (...)</w:t>
      </w:r>
      <w:r w:rsidR="00642F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Ilyen </w:t>
      </w:r>
      <w:r>
        <w:rPr>
          <w:rFonts w:ascii="Times New Roman" w:hAnsi="Times New Roman"/>
          <w:b/>
          <w:bCs/>
          <w:i/>
          <w:iCs/>
        </w:rPr>
        <w:t>Tóbiás</w:t>
      </w:r>
      <w:r>
        <w:rPr>
          <w:rFonts w:ascii="Times New Roman" w:hAnsi="Times New Roman"/>
        </w:rPr>
        <w:t xml:space="preserve">é, ilyen a csodálatos </w:t>
      </w:r>
      <w:r>
        <w:rPr>
          <w:rFonts w:ascii="Times New Roman" w:hAnsi="Times New Roman"/>
        </w:rPr>
        <w:t xml:space="preserve">halfogás, az ötezer éhező táplálása két hallal és öt kenyérrel, </w:t>
      </w:r>
      <w:r>
        <w:rPr>
          <w:rFonts w:ascii="Times New Roman" w:hAnsi="Times New Roman"/>
          <w:b/>
          <w:bCs/>
        </w:rPr>
        <w:t>Szent Péter</w:t>
      </w:r>
      <w:r>
        <w:rPr>
          <w:rFonts w:ascii="Times New Roman" w:hAnsi="Times New Roman"/>
        </w:rPr>
        <w:t xml:space="preserve">nek a hal szájában lelt ezüstpénze. </w:t>
      </w:r>
      <w:r>
        <w:rPr>
          <w:rFonts w:ascii="Times New Roman" w:hAnsi="Times New Roman"/>
          <w:b/>
          <w:bCs/>
        </w:rPr>
        <w:t>Jézus</w:t>
      </w:r>
      <w:r>
        <w:rPr>
          <w:rFonts w:ascii="Times New Roman" w:hAnsi="Times New Roman"/>
        </w:rPr>
        <w:t xml:space="preserve"> többször is halászcsónakból szólt a sokasághoz. Hal volt az állatoknak prédikáló </w:t>
      </w:r>
      <w:r>
        <w:rPr>
          <w:rFonts w:ascii="Times New Roman" w:hAnsi="Times New Roman"/>
          <w:b/>
          <w:bCs/>
        </w:rPr>
        <w:t>Páduai Szent Antal</w:t>
      </w:r>
      <w:r>
        <w:rPr>
          <w:rFonts w:ascii="Times New Roman" w:hAnsi="Times New Roman"/>
        </w:rPr>
        <w:t xml:space="preserve"> egyik attribútuma, s hal fityeg </w:t>
      </w:r>
      <w:r>
        <w:rPr>
          <w:rFonts w:ascii="Times New Roman" w:hAnsi="Times New Roman"/>
          <w:b/>
          <w:bCs/>
        </w:rPr>
        <w:t>Szent Z</w:t>
      </w:r>
      <w:r>
        <w:rPr>
          <w:rFonts w:ascii="Times New Roman" w:hAnsi="Times New Roman"/>
          <w:b/>
          <w:bCs/>
        </w:rPr>
        <w:t>énó</w:t>
      </w:r>
      <w:r>
        <w:rPr>
          <w:rFonts w:ascii="Times New Roman" w:hAnsi="Times New Roman"/>
        </w:rPr>
        <w:t xml:space="preserve"> veronai püspök pásztorbotjáról is.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keresztény hal-jelképnek fontos csillagászati vonatkozása, hogy a tavaszpont időszámításunk kezdete táján tolódott a </w:t>
      </w:r>
      <w:r>
        <w:rPr>
          <w:rFonts w:ascii="Times New Roman" w:hAnsi="Times New Roman"/>
          <w:b/>
          <w:bCs/>
          <w:i/>
          <w:iCs/>
        </w:rPr>
        <w:t>Halak (</w:t>
      </w:r>
      <w:proofErr w:type="spellStart"/>
      <w:r>
        <w:rPr>
          <w:rFonts w:ascii="Times New Roman" w:hAnsi="Times New Roman"/>
          <w:b/>
          <w:bCs/>
          <w:i/>
          <w:iCs/>
        </w:rPr>
        <w:t>Pisces</w:t>
      </w:r>
      <w:proofErr w:type="spellEnd"/>
      <w:r>
        <w:rPr>
          <w:rFonts w:ascii="Times New Roman" w:hAnsi="Times New Roman"/>
          <w:b/>
          <w:bCs/>
          <w:i/>
          <w:iCs/>
        </w:rPr>
        <w:t>)</w:t>
      </w:r>
      <w:r>
        <w:rPr>
          <w:rFonts w:ascii="Times New Roman" w:hAnsi="Times New Roman"/>
        </w:rPr>
        <w:t xml:space="preserve"> csillagképbe. Jézus Krisztus feltevés szerinti születésétől számítva, több mint kétezer éven át a Halak csillagkép eltűnése jelzi a tavasz közeledtét. A tavaszpont vándorlása nem lett mindennapos tudásunk része. Halak havának ma is a február 19</w:t>
      </w:r>
      <w:r w:rsidR="00642F12">
        <w:rPr>
          <w:rFonts w:ascii="Times New Roman" w:hAnsi="Times New Roman"/>
        </w:rPr>
        <w:t>-</w:t>
      </w:r>
      <w:r>
        <w:rPr>
          <w:rFonts w:ascii="Times New Roman" w:hAnsi="Times New Roman"/>
        </w:rPr>
        <w:t>20-tól már</w:t>
      </w:r>
      <w:r>
        <w:rPr>
          <w:rFonts w:ascii="Times New Roman" w:hAnsi="Times New Roman"/>
        </w:rPr>
        <w:t>cius 20</w:t>
      </w:r>
      <w:r w:rsidR="00642F12">
        <w:rPr>
          <w:rFonts w:ascii="Times New Roman" w:hAnsi="Times New Roman"/>
        </w:rPr>
        <w:t>-</w:t>
      </w:r>
      <w:r>
        <w:rPr>
          <w:rFonts w:ascii="Times New Roman" w:hAnsi="Times New Roman"/>
        </w:rPr>
        <w:t>21-ig tartó hónapot nevezzük. És mivel ennek az időszaknak kétharmada mindig, egésze pedig gyakran a nagyböjtbe esett,</w:t>
      </w:r>
      <w:r w:rsidR="00642F12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eggyel</w:t>
      </w:r>
      <w:proofErr w:type="gramEnd"/>
      <w:r>
        <w:rPr>
          <w:rFonts w:ascii="Times New Roman" w:hAnsi="Times New Roman"/>
        </w:rPr>
        <w:t xml:space="preserve"> több okkal lett böjtös eledel a hal.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Mai sétám tudománytörténeti kitérőjével február 19-re kanyarodok vissza. E napon, 187</w:t>
      </w:r>
      <w:r>
        <w:rPr>
          <w:rFonts w:ascii="Times New Roman" w:hAnsi="Times New Roman"/>
        </w:rPr>
        <w:t xml:space="preserve">0-ben, adta vissza lelkét teremtőjének a </w:t>
      </w:r>
      <w:proofErr w:type="spellStart"/>
      <w:r>
        <w:rPr>
          <w:rFonts w:ascii="Times New Roman" w:hAnsi="Times New Roman"/>
        </w:rPr>
        <w:t>Nagykolcson</w:t>
      </w:r>
      <w:proofErr w:type="spellEnd"/>
      <w:r>
        <w:rPr>
          <w:rFonts w:ascii="Times New Roman" w:hAnsi="Times New Roman"/>
        </w:rPr>
        <w:t xml:space="preserve"> született </w:t>
      </w:r>
      <w:r>
        <w:rPr>
          <w:rFonts w:ascii="Times New Roman" w:hAnsi="Times New Roman"/>
          <w:b/>
          <w:bCs/>
        </w:rPr>
        <w:t>Oroszhegyi Józsa</w:t>
      </w:r>
      <w:r>
        <w:rPr>
          <w:rFonts w:ascii="Times New Roman" w:hAnsi="Times New Roman"/>
        </w:rPr>
        <w:t xml:space="preserve"> ’48-as katonaorvos. </w:t>
      </w:r>
      <w:r>
        <w:rPr>
          <w:rFonts w:ascii="Times New Roman" w:hAnsi="Times New Roman"/>
        </w:rPr>
        <w:t xml:space="preserve">Székely származású atyja, </w:t>
      </w:r>
      <w:r>
        <w:rPr>
          <w:rFonts w:ascii="Times New Roman" w:hAnsi="Times New Roman"/>
          <w:b/>
          <w:bCs/>
        </w:rPr>
        <w:t>Szabó</w:t>
      </w:r>
      <w:r>
        <w:rPr>
          <w:rFonts w:ascii="Times New Roman" w:hAnsi="Times New Roman"/>
        </w:rPr>
        <w:t xml:space="preserve"> gazdatiszt, őt neveltetés végett testvérbátyjára, </w:t>
      </w:r>
      <w:r>
        <w:rPr>
          <w:rFonts w:ascii="Times New Roman" w:hAnsi="Times New Roman"/>
          <w:b/>
          <w:bCs/>
        </w:rPr>
        <w:t>Szabó R. János</w:t>
      </w:r>
      <w:r>
        <w:rPr>
          <w:rFonts w:ascii="Times New Roman" w:hAnsi="Times New Roman"/>
        </w:rPr>
        <w:t xml:space="preserve"> minoritarendi főnökre bízta, aki a fiút papi pályára szánta</w:t>
      </w:r>
      <w:r>
        <w:rPr>
          <w:rFonts w:ascii="Times New Roman" w:hAnsi="Times New Roman"/>
        </w:rPr>
        <w:t>, a papi pályát azonban ott</w:t>
      </w:r>
      <w:r>
        <w:rPr>
          <w:rFonts w:ascii="Times New Roman" w:hAnsi="Times New Roman"/>
        </w:rPr>
        <w:t>hagyta, mire nagybátyja kitagadta. Magára hagyatva került 1841-ben Pestre</w:t>
      </w:r>
      <w:r w:rsidR="00642F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itt az orvosi pályára szánta el magát</w:t>
      </w:r>
      <w:r w:rsidR="00642F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és beiratkozott az egyetemre. </w:t>
      </w:r>
      <w:r>
        <w:rPr>
          <w:rFonts w:ascii="Times New Roman" w:hAnsi="Times New Roman"/>
          <w:b/>
          <w:bCs/>
        </w:rPr>
        <w:t>Bugát Pál</w:t>
      </w:r>
      <w:r>
        <w:rPr>
          <w:rFonts w:ascii="Times New Roman" w:hAnsi="Times New Roman"/>
        </w:rPr>
        <w:t xml:space="preserve"> akkori orvoskari dékán felkarolta és az </w:t>
      </w:r>
      <w:r>
        <w:rPr>
          <w:rFonts w:ascii="Times New Roman" w:hAnsi="Times New Roman"/>
          <w:b/>
          <w:bCs/>
          <w:i/>
          <w:iCs/>
        </w:rPr>
        <w:t>Orvosi Tár</w:t>
      </w:r>
      <w:r>
        <w:rPr>
          <w:rFonts w:ascii="Times New Roman" w:hAnsi="Times New Roman"/>
        </w:rPr>
        <w:t xml:space="preserve"> javításával bízta meg.</w:t>
      </w:r>
      <w:r>
        <w:rPr>
          <w:rFonts w:ascii="Times New Roman" w:hAnsi="Times New Roman"/>
        </w:rPr>
        <w:t xml:space="preserve"> Bugát vezette be a </w:t>
      </w:r>
      <w:r>
        <w:rPr>
          <w:rFonts w:ascii="Times New Roman" w:hAnsi="Times New Roman"/>
          <w:b/>
          <w:bCs/>
          <w:i/>
          <w:iCs/>
        </w:rPr>
        <w:t>Magyar Természettudományi Társulat</w:t>
      </w:r>
      <w:r>
        <w:rPr>
          <w:rFonts w:ascii="Times New Roman" w:hAnsi="Times New Roman"/>
        </w:rPr>
        <w:t xml:space="preserve">ba, ő pedig az ott készült magyar természettudományi, vegytani műszavakat terjesztette. 1844-ben </w:t>
      </w:r>
      <w:proofErr w:type="spellStart"/>
      <w:r>
        <w:rPr>
          <w:rFonts w:ascii="Times New Roman" w:hAnsi="Times New Roman"/>
          <w:b/>
          <w:bCs/>
        </w:rPr>
        <w:t>Helmeczy</w:t>
      </w:r>
      <w:proofErr w:type="spellEnd"/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b/>
          <w:bCs/>
          <w:i/>
          <w:iCs/>
        </w:rPr>
        <w:t>Jelenkor</w:t>
      </w:r>
      <w:r>
        <w:rPr>
          <w:rFonts w:ascii="Times New Roman" w:hAnsi="Times New Roman"/>
        </w:rPr>
        <w:t xml:space="preserve"> újdonsági rovatát bízta rá; 1847-ben </w:t>
      </w:r>
      <w:r>
        <w:rPr>
          <w:rFonts w:ascii="Times New Roman" w:hAnsi="Times New Roman"/>
          <w:b/>
          <w:bCs/>
        </w:rPr>
        <w:t>Jókai Mór</w:t>
      </w:r>
      <w:r>
        <w:rPr>
          <w:rFonts w:ascii="Times New Roman" w:hAnsi="Times New Roman"/>
        </w:rPr>
        <w:t xml:space="preserve"> lett az utódja. Őt pedig </w:t>
      </w:r>
      <w:r>
        <w:rPr>
          <w:rFonts w:ascii="Times New Roman" w:hAnsi="Times New Roman"/>
          <w:b/>
          <w:bCs/>
        </w:rPr>
        <w:t>Eötvös József</w:t>
      </w:r>
      <w:r>
        <w:rPr>
          <w:rFonts w:ascii="Times New Roman" w:hAnsi="Times New Roman"/>
        </w:rPr>
        <w:t xml:space="preserve"> báró miniszter kinevezte közoktatási fogalmazóvá. E hivatalból nemsokára táborba szállt, </w:t>
      </w:r>
      <w:proofErr w:type="gramStart"/>
      <w:r>
        <w:rPr>
          <w:rFonts w:ascii="Times New Roman" w:hAnsi="Times New Roman"/>
        </w:rPr>
        <w:t>ahol</w:t>
      </w:r>
      <w:proofErr w:type="gramEnd"/>
      <w:r>
        <w:rPr>
          <w:rFonts w:ascii="Times New Roman" w:hAnsi="Times New Roman"/>
        </w:rPr>
        <w:t xml:space="preserve"> mint hadiorvos, majd fegyverrel és utóbb mint csapatparancsnok (gerillavezető, 1849. április 1-től honvédőrnagy) szolgált. A világosi fegyverletétel után őt is h</w:t>
      </w:r>
      <w:r>
        <w:rPr>
          <w:rFonts w:ascii="Times New Roman" w:hAnsi="Times New Roman"/>
        </w:rPr>
        <w:t xml:space="preserve">alálra ítélték és tízévi várfogságra </w:t>
      </w:r>
      <w:proofErr w:type="spellStart"/>
      <w:r>
        <w:rPr>
          <w:rFonts w:ascii="Times New Roman" w:hAnsi="Times New Roman"/>
        </w:rPr>
        <w:t>Josephstadtba</w:t>
      </w:r>
      <w:proofErr w:type="spellEnd"/>
      <w:r>
        <w:rPr>
          <w:rFonts w:ascii="Times New Roman" w:hAnsi="Times New Roman"/>
        </w:rPr>
        <w:t xml:space="preserve"> vitték, ahonnét öt</w:t>
      </w:r>
      <w:r>
        <w:rPr>
          <w:rFonts w:ascii="Times New Roman" w:hAnsi="Times New Roman"/>
        </w:rPr>
        <w:t xml:space="preserve">évi fogság után 1856. decemberben szabadult ki. 1857-ben lett orvosdoktor és szülészmester. Orvosként gyógyított Nagyváradon, majd </w:t>
      </w:r>
      <w:proofErr w:type="spellStart"/>
      <w:r>
        <w:rPr>
          <w:rFonts w:ascii="Times New Roman" w:hAnsi="Times New Roman"/>
        </w:rPr>
        <w:t>Abrudbányán</w:t>
      </w:r>
      <w:proofErr w:type="spellEnd"/>
      <w:r>
        <w:rPr>
          <w:rFonts w:ascii="Times New Roman" w:hAnsi="Times New Roman"/>
        </w:rPr>
        <w:t xml:space="preserve">, Bukarestben, </w:t>
      </w:r>
      <w:proofErr w:type="spellStart"/>
      <w:r>
        <w:rPr>
          <w:rFonts w:ascii="Times New Roman" w:hAnsi="Times New Roman"/>
        </w:rPr>
        <w:t>Râmnicu-</w:t>
      </w:r>
      <w:r>
        <w:rPr>
          <w:rFonts w:ascii="Times New Roman" w:hAnsi="Times New Roman"/>
        </w:rPr>
        <w:t>Săraton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Foc</w:t>
      </w:r>
      <w:r>
        <w:rPr>
          <w:rFonts w:ascii="Times New Roman" w:hAnsi="Times New Roman"/>
        </w:rPr>
        <w:t>ş</w:t>
      </w:r>
      <w:r>
        <w:rPr>
          <w:rFonts w:ascii="Times New Roman" w:hAnsi="Times New Roman"/>
        </w:rPr>
        <w:t>aniban</w:t>
      </w:r>
      <w:proofErr w:type="spellEnd"/>
      <w:r>
        <w:rPr>
          <w:rFonts w:ascii="Times New Roman" w:hAnsi="Times New Roman"/>
        </w:rPr>
        <w:t>,</w:t>
      </w:r>
      <w:r w:rsidR="00642F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Konstantinápolyban, később Bulgáriában is </w:t>
      </w:r>
      <w:proofErr w:type="gramStart"/>
      <w:r>
        <w:rPr>
          <w:rFonts w:ascii="Times New Roman" w:hAnsi="Times New Roman"/>
        </w:rPr>
        <w:t>szolgált</w:t>
      </w:r>
      <w:proofErr w:type="gramEnd"/>
      <w:r>
        <w:rPr>
          <w:rFonts w:ascii="Times New Roman" w:hAnsi="Times New Roman"/>
        </w:rPr>
        <w:t xml:space="preserve"> mint katonaorvos. 1868-ban hazatérőben volt, midőn az úton szélütés érte, két évig tengődött még Kolozsvárt és Pesten, majd Budán. Munkái közül az 1847-ben megjelent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szervényi vegytan rövid kézikönyve</w:t>
      </w:r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 xml:space="preserve">íműt emelném ki. De 1860-ban szerkesztette a </w:t>
      </w:r>
      <w:r>
        <w:rPr>
          <w:rFonts w:ascii="Times New Roman" w:hAnsi="Times New Roman"/>
          <w:b/>
          <w:bCs/>
          <w:i/>
          <w:iCs/>
        </w:rPr>
        <w:t>Bukaresti Magyar Közlöny</w:t>
      </w:r>
      <w:r>
        <w:rPr>
          <w:rFonts w:ascii="Times New Roman" w:hAnsi="Times New Roman"/>
        </w:rPr>
        <w:t xml:space="preserve">t is. </w:t>
      </w:r>
      <w:proofErr w:type="gramStart"/>
      <w:r>
        <w:rPr>
          <w:rFonts w:ascii="Times New Roman" w:hAnsi="Times New Roman"/>
        </w:rPr>
        <w:t xml:space="preserve">Tudománynépszerűsítő cikkeinek változatosságáról álljon itt egy szemelvény: </w:t>
      </w:r>
      <w:r>
        <w:rPr>
          <w:rFonts w:ascii="Times New Roman" w:hAnsi="Times New Roman"/>
          <w:b/>
          <w:bCs/>
          <w:i/>
          <w:iCs/>
        </w:rPr>
        <w:t xml:space="preserve">A </w:t>
      </w:r>
      <w:proofErr w:type="spellStart"/>
      <w:r>
        <w:rPr>
          <w:rFonts w:ascii="Times New Roman" w:hAnsi="Times New Roman"/>
          <w:b/>
          <w:bCs/>
          <w:i/>
          <w:iCs/>
        </w:rPr>
        <w:t>dunagőzhajózási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társaság története és állapota</w:t>
      </w:r>
      <w:r>
        <w:rPr>
          <w:rFonts w:ascii="Times New Roman" w:hAnsi="Times New Roman"/>
        </w:rPr>
        <w:t xml:space="preserve"> (Magyar föld és népei, 1846); </w:t>
      </w:r>
      <w:r>
        <w:rPr>
          <w:rFonts w:ascii="Times New Roman" w:hAnsi="Times New Roman"/>
          <w:b/>
          <w:bCs/>
          <w:i/>
          <w:iCs/>
        </w:rPr>
        <w:t>Vázlat selyemtenyésztésről</w:t>
      </w:r>
      <w:r>
        <w:rPr>
          <w:rFonts w:ascii="Times New Roman" w:hAnsi="Times New Roman"/>
        </w:rPr>
        <w:t xml:space="preserve"> (Közlemények az ipargazdaság köréből, 1847); </w:t>
      </w:r>
      <w:r>
        <w:rPr>
          <w:rFonts w:ascii="Times New Roman" w:hAnsi="Times New Roman"/>
          <w:b/>
          <w:bCs/>
          <w:i/>
          <w:iCs/>
        </w:rPr>
        <w:t>A hajdani székely nemzet áldozó-poharáról</w:t>
      </w:r>
      <w:r>
        <w:rPr>
          <w:rFonts w:ascii="Times New Roman" w:hAnsi="Times New Roman"/>
        </w:rPr>
        <w:t xml:space="preserve"> (Életképek, 1848); </w:t>
      </w:r>
      <w:r>
        <w:rPr>
          <w:rFonts w:ascii="Times New Roman" w:hAnsi="Times New Roman"/>
          <w:b/>
          <w:bCs/>
          <w:i/>
          <w:iCs/>
        </w:rPr>
        <w:t>Gyógyszertani közlemények</w:t>
      </w:r>
      <w:r>
        <w:rPr>
          <w:rFonts w:ascii="Times New Roman" w:hAnsi="Times New Roman"/>
        </w:rPr>
        <w:t xml:space="preserve"> (Orvosi Hetilap, 1858); </w:t>
      </w:r>
      <w:r>
        <w:rPr>
          <w:rFonts w:ascii="Times New Roman" w:hAnsi="Times New Roman"/>
          <w:b/>
          <w:bCs/>
          <w:i/>
          <w:iCs/>
        </w:rPr>
        <w:t xml:space="preserve">Erdély </w:t>
      </w:r>
      <w:proofErr w:type="spellStart"/>
      <w:r>
        <w:rPr>
          <w:rFonts w:ascii="Times New Roman" w:hAnsi="Times New Roman"/>
          <w:b/>
          <w:bCs/>
          <w:i/>
          <w:iCs/>
        </w:rPr>
        <w:t>nyugoti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havasairól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(</w:t>
      </w:r>
      <w:proofErr w:type="spellStart"/>
      <w:r>
        <w:rPr>
          <w:rFonts w:ascii="Times New Roman" w:hAnsi="Times New Roman"/>
        </w:rPr>
        <w:t>Emich</w:t>
      </w:r>
      <w:proofErr w:type="spellEnd"/>
      <w:r>
        <w:rPr>
          <w:rFonts w:ascii="Times New Roman" w:hAnsi="Times New Roman"/>
        </w:rPr>
        <w:t xml:space="preserve"> Nagy Képes Naptára, 1861); </w:t>
      </w:r>
      <w:r>
        <w:rPr>
          <w:rFonts w:ascii="Times New Roman" w:hAnsi="Times New Roman"/>
          <w:b/>
          <w:bCs/>
          <w:i/>
          <w:iCs/>
        </w:rPr>
        <w:t>Tengeri fürdés és halászat</w:t>
      </w:r>
      <w:r>
        <w:rPr>
          <w:rFonts w:ascii="Times New Roman" w:hAnsi="Times New Roman"/>
        </w:rPr>
        <w:t xml:space="preserve"> (Vasárnapi </w:t>
      </w:r>
      <w:proofErr w:type="spellStart"/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jság</w:t>
      </w:r>
      <w:proofErr w:type="spellEnd"/>
      <w:r>
        <w:rPr>
          <w:rFonts w:ascii="Times New Roman" w:hAnsi="Times New Roman"/>
        </w:rPr>
        <w:t xml:space="preserve">, 1863.); </w:t>
      </w:r>
      <w:r>
        <w:rPr>
          <w:rFonts w:ascii="Times New Roman" w:hAnsi="Times New Roman"/>
          <w:b/>
          <w:bCs/>
          <w:i/>
          <w:iCs/>
        </w:rPr>
        <w:t xml:space="preserve">A tatárok közti </w:t>
      </w:r>
      <w:proofErr w:type="spellStart"/>
      <w:r>
        <w:rPr>
          <w:rFonts w:ascii="Times New Roman" w:hAnsi="Times New Roman"/>
          <w:b/>
          <w:bCs/>
          <w:i/>
          <w:iCs/>
        </w:rPr>
        <w:t>gyógybánásról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, Kuruzslási esetek Dobrudzsában, Orvosi tapasztalatok Ázsiában, Orvosi tapasztalat </w:t>
      </w:r>
      <w:proofErr w:type="spellStart"/>
      <w:r>
        <w:rPr>
          <w:rFonts w:ascii="Times New Roman" w:hAnsi="Times New Roman"/>
          <w:b/>
          <w:bCs/>
          <w:i/>
          <w:iCs/>
        </w:rPr>
        <w:t>Cyprus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szigetén</w:t>
      </w:r>
      <w:r>
        <w:rPr>
          <w:rFonts w:ascii="Times New Roman" w:hAnsi="Times New Roman"/>
        </w:rPr>
        <w:t xml:space="preserve"> (Gyógyászat, 1863-68).</w:t>
      </w:r>
      <w:proofErr w:type="gramEnd"/>
      <w:r>
        <w:rPr>
          <w:rFonts w:ascii="Times New Roman" w:hAnsi="Times New Roman"/>
        </w:rPr>
        <w:t xml:space="preserve"> Válogatott cikkeinek kiadása még a ’70-es években felmerült a </w:t>
      </w:r>
      <w:proofErr w:type="spellStart"/>
      <w:r>
        <w:rPr>
          <w:rFonts w:ascii="Times New Roman" w:hAnsi="Times New Roman"/>
          <w:b/>
          <w:bCs/>
          <w:i/>
          <w:iCs/>
        </w:rPr>
        <w:t>Kriterion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Könyvkiadó Téka</w:t>
      </w:r>
      <w:r>
        <w:rPr>
          <w:rFonts w:ascii="Times New Roman" w:hAnsi="Times New Roman"/>
        </w:rPr>
        <w:t>-so</w:t>
      </w:r>
      <w:r>
        <w:rPr>
          <w:rFonts w:ascii="Times New Roman" w:hAnsi="Times New Roman"/>
        </w:rPr>
        <w:t>rozatában, de ez a terv nem valósult meg.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20-án, 1913-ban született </w:t>
      </w:r>
      <w:r>
        <w:rPr>
          <w:rFonts w:ascii="Times New Roman" w:hAnsi="Times New Roman"/>
          <w:b/>
          <w:bCs/>
        </w:rPr>
        <w:t>Szántó Árpád</w:t>
      </w:r>
      <w:r>
        <w:rPr>
          <w:rFonts w:ascii="Times New Roman" w:hAnsi="Times New Roman"/>
        </w:rPr>
        <w:t xml:space="preserve"> fizikus, fizikai szakíró. A </w:t>
      </w:r>
      <w:r>
        <w:rPr>
          <w:rFonts w:ascii="Times New Roman" w:hAnsi="Times New Roman"/>
        </w:rPr>
        <w:t xml:space="preserve">csíkszeredai </w:t>
      </w:r>
      <w:r>
        <w:rPr>
          <w:rFonts w:ascii="Times New Roman" w:hAnsi="Times New Roman"/>
          <w:b/>
          <w:bCs/>
          <w:i/>
          <w:iCs/>
        </w:rPr>
        <w:t>Római Katolikus Főgimnázium</w:t>
      </w:r>
      <w:r>
        <w:rPr>
          <w:rFonts w:ascii="Times New Roman" w:hAnsi="Times New Roman"/>
        </w:rPr>
        <w:t xml:space="preserve"> után 1930-ban a kolozsvári </w:t>
      </w:r>
      <w:r>
        <w:rPr>
          <w:rFonts w:ascii="Times New Roman" w:hAnsi="Times New Roman"/>
          <w:b/>
          <w:bCs/>
          <w:i/>
          <w:iCs/>
        </w:rPr>
        <w:t>I. Ferdinand Egyetem</w:t>
      </w:r>
      <w:r>
        <w:rPr>
          <w:rFonts w:ascii="Times New Roman" w:hAnsi="Times New Roman"/>
        </w:rPr>
        <w:t xml:space="preserve">en szerzett fizika–kémia szakos tanári oklevelet 1935-ben. 1936-ban Marosvásárhelyen tanított a </w:t>
      </w:r>
      <w:r>
        <w:rPr>
          <w:rFonts w:ascii="Times New Roman" w:hAnsi="Times New Roman"/>
          <w:b/>
          <w:bCs/>
          <w:i/>
          <w:iCs/>
        </w:rPr>
        <w:t>Református Kollégium</w:t>
      </w:r>
      <w:r>
        <w:rPr>
          <w:rFonts w:ascii="Times New Roman" w:hAnsi="Times New Roman"/>
        </w:rPr>
        <w:t xml:space="preserve">ban, utána 1946-ig a gyulafehérvári </w:t>
      </w:r>
      <w:r>
        <w:rPr>
          <w:rFonts w:ascii="Times New Roman" w:hAnsi="Times New Roman"/>
          <w:b/>
          <w:bCs/>
          <w:i/>
          <w:iCs/>
        </w:rPr>
        <w:t>Római Katolikus Főgimnázium</w:t>
      </w:r>
      <w:r>
        <w:rPr>
          <w:rFonts w:ascii="Times New Roman" w:hAnsi="Times New Roman"/>
        </w:rPr>
        <w:t xml:space="preserve">ban. 1951-től előadótanár a </w:t>
      </w:r>
      <w:r>
        <w:rPr>
          <w:rFonts w:ascii="Times New Roman" w:hAnsi="Times New Roman"/>
          <w:b/>
          <w:bCs/>
          <w:i/>
          <w:iCs/>
        </w:rPr>
        <w:t>Bolyai Tudományegyetem</w:t>
      </w:r>
      <w:r>
        <w:rPr>
          <w:rFonts w:ascii="Times New Roman" w:hAnsi="Times New Roman"/>
        </w:rPr>
        <w:t xml:space="preserve">en, 1953–55 között a </w:t>
      </w:r>
      <w:r>
        <w:rPr>
          <w:rFonts w:ascii="Times New Roman" w:hAnsi="Times New Roman"/>
          <w:b/>
          <w:bCs/>
          <w:i/>
          <w:iCs/>
        </w:rPr>
        <w:t>Pedagó</w:t>
      </w:r>
      <w:r>
        <w:rPr>
          <w:rFonts w:ascii="Times New Roman" w:hAnsi="Times New Roman"/>
          <w:b/>
          <w:bCs/>
          <w:i/>
          <w:iCs/>
        </w:rPr>
        <w:t>giai Főiskola</w:t>
      </w:r>
      <w:r>
        <w:rPr>
          <w:rFonts w:ascii="Times New Roman" w:hAnsi="Times New Roman"/>
        </w:rPr>
        <w:t xml:space="preserve"> dékánja, 1955-től 1957-ig a Bolyai Tudományegyetem Matematika–Fizika Karának </w:t>
      </w:r>
      <w:proofErr w:type="spellStart"/>
      <w:r>
        <w:rPr>
          <w:rFonts w:ascii="Times New Roman" w:hAnsi="Times New Roman"/>
        </w:rPr>
        <w:t>dékánhelyettese</w:t>
      </w:r>
      <w:proofErr w:type="spellEnd"/>
      <w:r>
        <w:rPr>
          <w:rFonts w:ascii="Times New Roman" w:hAnsi="Times New Roman"/>
        </w:rPr>
        <w:t xml:space="preserve">, majd 1973-ban történt nyugdíjba vonulásáig a kolozsvári </w:t>
      </w:r>
      <w:r>
        <w:rPr>
          <w:rFonts w:ascii="Times New Roman" w:hAnsi="Times New Roman"/>
          <w:b/>
          <w:bCs/>
          <w:i/>
          <w:iCs/>
        </w:rPr>
        <w:t>Pedagógiai Továbbképző Intézet</w:t>
      </w:r>
      <w:r>
        <w:rPr>
          <w:rFonts w:ascii="Times New Roman" w:hAnsi="Times New Roman"/>
        </w:rPr>
        <w:t xml:space="preserve"> előadótanára a fizika tanszéken. Többek között a </w:t>
      </w:r>
      <w:r>
        <w:rPr>
          <w:rFonts w:ascii="Times New Roman" w:hAnsi="Times New Roman"/>
          <w:b/>
          <w:bCs/>
          <w:i/>
          <w:iCs/>
        </w:rPr>
        <w:t xml:space="preserve">Matematikai </w:t>
      </w:r>
      <w:r>
        <w:rPr>
          <w:rFonts w:ascii="Times New Roman" w:hAnsi="Times New Roman"/>
          <w:b/>
          <w:bCs/>
          <w:i/>
          <w:iCs/>
        </w:rPr>
        <w:t>és Fizikai Lapok</w:t>
      </w:r>
      <w:r>
        <w:rPr>
          <w:rFonts w:ascii="Times New Roman" w:hAnsi="Times New Roman"/>
        </w:rPr>
        <w:t xml:space="preserve">ban és a </w:t>
      </w:r>
      <w:r>
        <w:rPr>
          <w:rFonts w:ascii="Times New Roman" w:hAnsi="Times New Roman"/>
          <w:b/>
          <w:bCs/>
          <w:i/>
          <w:iCs/>
        </w:rPr>
        <w:t>Korunk</w:t>
      </w:r>
      <w:r>
        <w:rPr>
          <w:rFonts w:ascii="Times New Roman" w:hAnsi="Times New Roman"/>
        </w:rPr>
        <w:t xml:space="preserve">ban megjelent szakcikkei mellett tudománynépszerűsítő cikkeket közölt a </w:t>
      </w:r>
      <w:r>
        <w:rPr>
          <w:rFonts w:ascii="Times New Roman" w:hAnsi="Times New Roman"/>
          <w:b/>
          <w:bCs/>
          <w:i/>
          <w:iCs/>
        </w:rPr>
        <w:t>Szabad Szó</w:t>
      </w:r>
      <w:r>
        <w:rPr>
          <w:rFonts w:ascii="Times New Roman" w:hAnsi="Times New Roman"/>
        </w:rPr>
        <w:t xml:space="preserve">ban, az </w:t>
      </w:r>
      <w:proofErr w:type="spellStart"/>
      <w:r>
        <w:rPr>
          <w:rFonts w:ascii="Times New Roman" w:hAnsi="Times New Roman"/>
          <w:b/>
          <w:bCs/>
          <w:i/>
          <w:iCs/>
        </w:rPr>
        <w:t>Előré</w:t>
      </w:r>
      <w:r>
        <w:rPr>
          <w:rFonts w:ascii="Times New Roman" w:hAnsi="Times New Roman"/>
        </w:rPr>
        <w:t>ben</w:t>
      </w:r>
      <w:proofErr w:type="spellEnd"/>
      <w:r>
        <w:rPr>
          <w:rFonts w:ascii="Times New Roman" w:hAnsi="Times New Roman"/>
        </w:rPr>
        <w:t xml:space="preserve">, és a </w:t>
      </w:r>
      <w:r>
        <w:rPr>
          <w:rFonts w:ascii="Times New Roman" w:hAnsi="Times New Roman"/>
          <w:b/>
          <w:bCs/>
          <w:i/>
          <w:iCs/>
        </w:rPr>
        <w:t>Tanügyi Újság</w:t>
      </w:r>
      <w:r>
        <w:rPr>
          <w:rFonts w:ascii="Times New Roman" w:hAnsi="Times New Roman"/>
        </w:rPr>
        <w:t>ban.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21. E napot Banglades javaslatára az </w:t>
      </w:r>
      <w:r>
        <w:rPr>
          <w:rFonts w:ascii="Times New Roman" w:hAnsi="Times New Roman"/>
          <w:b/>
          <w:bCs/>
          <w:i/>
          <w:iCs/>
        </w:rPr>
        <w:t>ENSZ</w:t>
      </w:r>
      <w:r>
        <w:rPr>
          <w:rFonts w:ascii="Times New Roman" w:hAnsi="Times New Roman"/>
        </w:rPr>
        <w:t xml:space="preserve"> 1999-ben február 21-ét </w:t>
      </w:r>
      <w:r>
        <w:rPr>
          <w:rFonts w:ascii="Times New Roman" w:hAnsi="Times New Roman"/>
          <w:b/>
          <w:bCs/>
          <w:i/>
          <w:iCs/>
        </w:rPr>
        <w:t>Nemzetközi Anyanyelvi Nap</w:t>
      </w:r>
      <w:r>
        <w:rPr>
          <w:rFonts w:ascii="Times New Roman" w:hAnsi="Times New Roman"/>
        </w:rPr>
        <w:t>pá n</w:t>
      </w:r>
      <w:r>
        <w:rPr>
          <w:rFonts w:ascii="Times New Roman" w:hAnsi="Times New Roman"/>
        </w:rPr>
        <w:t>yilvánította. Története a következő: 1952-ben Bangladesben az urdut nyilvánították az egyetlen hivatalos nyelvvé, noha a bangladesiek anyanyelve a bengáli. Február 21-én Dakkában a diákok fellázadtak az intézkedés ellen. Ekkor a rendőrség és a tüntetők öss</w:t>
      </w:r>
      <w:r>
        <w:rPr>
          <w:rFonts w:ascii="Times New Roman" w:hAnsi="Times New Roman"/>
        </w:rPr>
        <w:t>zetűzésbe keveredtek, öt diák meghalt. A bangladesiek akkor nyilvánították helyileg e napot az anyanyelv napjává.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mennyország kapusának, </w:t>
      </w:r>
      <w:r>
        <w:rPr>
          <w:rFonts w:ascii="Times New Roman" w:hAnsi="Times New Roman"/>
          <w:b/>
          <w:bCs/>
        </w:rPr>
        <w:t>Szent Péter</w:t>
      </w:r>
      <w:r>
        <w:rPr>
          <w:rFonts w:ascii="Times New Roman" w:hAnsi="Times New Roman"/>
        </w:rPr>
        <w:t>nek a szimbolikus székfoglalása február 22-re esik. Az apostolfejedelemre szükségképpen ragadt valami a po</w:t>
      </w:r>
      <w:r>
        <w:rPr>
          <w:rFonts w:ascii="Times New Roman" w:hAnsi="Times New Roman"/>
        </w:rPr>
        <w:t>gány égistenek jellemző vonásaiból, különösen, hogy a Halak asztrológiai fővédnöke nem más, mint maga Jupiter. A legendák, de a képzőművészet szerint is Szent Péter fehérhajú és szakállú, erős termetű öregember. Jupiteri külseje szerepkörét is meghatározza</w:t>
      </w:r>
      <w:r>
        <w:rPr>
          <w:rFonts w:ascii="Times New Roman" w:hAnsi="Times New Roman"/>
        </w:rPr>
        <w:t xml:space="preserve">. Eszerint gyakran lát zeuszi (jupiteri) viharisteni funkcióit is. </w:t>
      </w:r>
      <w:r>
        <w:rPr>
          <w:rFonts w:ascii="Times New Roman" w:hAnsi="Times New Roman"/>
          <w:i/>
          <w:iCs/>
        </w:rPr>
        <w:t>Görgeti Szent Péter a hordókat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Szent Péter kuglizik</w:t>
      </w:r>
      <w:r>
        <w:rPr>
          <w:rFonts w:ascii="Times New Roman" w:hAnsi="Times New Roman"/>
        </w:rPr>
        <w:t xml:space="preserve"> - mondják ma is, ha mennydörög; </w:t>
      </w:r>
      <w:r>
        <w:rPr>
          <w:rFonts w:ascii="Times New Roman" w:hAnsi="Times New Roman"/>
          <w:i/>
          <w:iCs/>
        </w:rPr>
        <w:t xml:space="preserve">Szent Péter </w:t>
      </w:r>
      <w:proofErr w:type="spellStart"/>
      <w:r>
        <w:rPr>
          <w:rFonts w:ascii="Times New Roman" w:hAnsi="Times New Roman"/>
          <w:i/>
          <w:iCs/>
        </w:rPr>
        <w:t>elveszté</w:t>
      </w:r>
      <w:proofErr w:type="spellEnd"/>
      <w:r>
        <w:rPr>
          <w:rFonts w:ascii="Times New Roman" w:hAnsi="Times New Roman"/>
          <w:i/>
          <w:iCs/>
        </w:rPr>
        <w:t xml:space="preserve"> pipáját</w:t>
      </w:r>
      <w:r>
        <w:rPr>
          <w:rFonts w:ascii="Times New Roman" w:hAnsi="Times New Roman"/>
        </w:rPr>
        <w:t xml:space="preserve"> - járta a szólás régente, ha nagy szél fújt.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b/>
          <w:bCs/>
          <w:i/>
          <w:iCs/>
        </w:rPr>
        <w:t>Debreczeni-kódex</w:t>
      </w:r>
      <w:r>
        <w:rPr>
          <w:rFonts w:ascii="Times New Roman" w:hAnsi="Times New Roman"/>
        </w:rPr>
        <w:t xml:space="preserve">ben a </w:t>
      </w:r>
      <w:r>
        <w:rPr>
          <w:rFonts w:ascii="Times New Roman" w:hAnsi="Times New Roman"/>
          <w:i/>
          <w:iCs/>
        </w:rPr>
        <w:t xml:space="preserve">Szent </w:t>
      </w:r>
      <w:proofErr w:type="spellStart"/>
      <w:r>
        <w:rPr>
          <w:rFonts w:ascii="Times New Roman" w:hAnsi="Times New Roman"/>
          <w:i/>
          <w:iCs/>
        </w:rPr>
        <w:t>Pétörnek</w:t>
      </w:r>
      <w:proofErr w:type="spellEnd"/>
      <w:r>
        <w:rPr>
          <w:rFonts w:ascii="Times New Roman" w:hAnsi="Times New Roman"/>
          <w:i/>
          <w:iCs/>
        </w:rPr>
        <w:t xml:space="preserve"> ű </w:t>
      </w:r>
      <w:proofErr w:type="spellStart"/>
      <w:r>
        <w:rPr>
          <w:rFonts w:ascii="Times New Roman" w:hAnsi="Times New Roman"/>
          <w:i/>
          <w:iCs/>
        </w:rPr>
        <w:t>székössége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kifejezés sajátos félreértése kreálta</w:t>
      </w:r>
      <w:r>
        <w:rPr>
          <w:rFonts w:ascii="Times New Roman" w:hAnsi="Times New Roman"/>
        </w:rPr>
        <w:t xml:space="preserve"> az </w:t>
      </w:r>
      <w:r>
        <w:rPr>
          <w:rFonts w:ascii="Times New Roman" w:hAnsi="Times New Roman"/>
          <w:b/>
          <w:bCs/>
          <w:i/>
          <w:iCs/>
        </w:rPr>
        <w:t>Üszögös Szent Péter</w:t>
      </w:r>
      <w:r>
        <w:rPr>
          <w:rFonts w:ascii="Times New Roman" w:hAnsi="Times New Roman"/>
        </w:rPr>
        <w:t xml:space="preserve"> legendát, s e nap szerencsétlenek számít. Ezen a napon az </w:t>
      </w:r>
      <w:proofErr w:type="gramStart"/>
      <w:r>
        <w:rPr>
          <w:rFonts w:ascii="Times New Roman" w:hAnsi="Times New Roman"/>
        </w:rPr>
        <w:t>asszonyok  nem</w:t>
      </w:r>
      <w:proofErr w:type="gramEnd"/>
      <w:r>
        <w:rPr>
          <w:rFonts w:ascii="Times New Roman" w:hAnsi="Times New Roman"/>
        </w:rPr>
        <w:t xml:space="preserve"> nyúlnak lisztbe, mert majd üszögös lesz a búza. Libát, tyúkot nem jó ültetni, mert üszögös lesz a </w:t>
      </w:r>
      <w:r>
        <w:rPr>
          <w:rFonts w:ascii="Times New Roman" w:hAnsi="Times New Roman"/>
        </w:rPr>
        <w:t xml:space="preserve">tojás, vagyis </w:t>
      </w:r>
      <w:proofErr w:type="gramStart"/>
      <w:r>
        <w:rPr>
          <w:rFonts w:ascii="Times New Roman" w:hAnsi="Times New Roman"/>
        </w:rPr>
        <w:t>megfeketedik</w:t>
      </w:r>
      <w:proofErr w:type="gramEnd"/>
      <w:r>
        <w:rPr>
          <w:rFonts w:ascii="Times New Roman" w:hAnsi="Times New Roman"/>
        </w:rPr>
        <w:t xml:space="preserve"> és nem kél ki. - írja </w:t>
      </w:r>
      <w:r>
        <w:rPr>
          <w:rFonts w:ascii="Times New Roman" w:hAnsi="Times New Roman"/>
          <w:b/>
          <w:bCs/>
        </w:rPr>
        <w:t>Bálint Sándor</w:t>
      </w:r>
      <w:r>
        <w:rPr>
          <w:rFonts w:ascii="Times New Roman" w:hAnsi="Times New Roman"/>
        </w:rPr>
        <w:t xml:space="preserve"> az </w:t>
      </w:r>
      <w:r>
        <w:rPr>
          <w:rFonts w:ascii="Times New Roman" w:hAnsi="Times New Roman"/>
          <w:b/>
          <w:bCs/>
          <w:i/>
          <w:iCs/>
        </w:rPr>
        <w:t>Ünnepi kalendárium</w:t>
      </w:r>
      <w:r>
        <w:rPr>
          <w:rFonts w:ascii="Times New Roman" w:hAnsi="Times New Roman"/>
        </w:rPr>
        <w:t>ban.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1895. február 23-án született </w:t>
      </w:r>
      <w:r>
        <w:rPr>
          <w:rFonts w:ascii="Times New Roman" w:hAnsi="Times New Roman"/>
        </w:rPr>
        <w:t xml:space="preserve">Székelyudvarhelyen </w:t>
      </w:r>
      <w:proofErr w:type="spellStart"/>
      <w:r>
        <w:rPr>
          <w:rFonts w:ascii="Times New Roman" w:hAnsi="Times New Roman"/>
          <w:b/>
          <w:bCs/>
        </w:rPr>
        <w:t>Csanády</w:t>
      </w:r>
      <w:proofErr w:type="spellEnd"/>
      <w:r>
        <w:rPr>
          <w:rFonts w:ascii="Times New Roman" w:hAnsi="Times New Roman"/>
          <w:b/>
          <w:bCs/>
        </w:rPr>
        <w:t xml:space="preserve"> György</w:t>
      </w:r>
      <w:r>
        <w:rPr>
          <w:rFonts w:ascii="Times New Roman" w:hAnsi="Times New Roman"/>
        </w:rPr>
        <w:t xml:space="preserve">, a </w:t>
      </w:r>
      <w:r>
        <w:rPr>
          <w:rFonts w:ascii="Times New Roman" w:hAnsi="Times New Roman"/>
          <w:b/>
          <w:bCs/>
          <w:i/>
          <w:iCs/>
        </w:rPr>
        <w:t>Székely himnusz</w:t>
      </w:r>
      <w:r>
        <w:rPr>
          <w:rFonts w:ascii="Times New Roman" w:hAnsi="Times New Roman"/>
        </w:rPr>
        <w:t xml:space="preserve"> költője. Itt most egy, a </w:t>
      </w:r>
      <w:r>
        <w:rPr>
          <w:rFonts w:ascii="Times New Roman" w:hAnsi="Times New Roman"/>
          <w:b/>
          <w:bCs/>
          <w:i/>
          <w:iCs/>
        </w:rPr>
        <w:t>Láthatár</w:t>
      </w:r>
      <w:r>
        <w:rPr>
          <w:rFonts w:ascii="Times New Roman" w:hAnsi="Times New Roman"/>
        </w:rPr>
        <w:t xml:space="preserve"> kisebbségi </w:t>
      </w:r>
      <w:proofErr w:type="spellStart"/>
      <w:r>
        <w:rPr>
          <w:rFonts w:ascii="Times New Roman" w:hAnsi="Times New Roman"/>
        </w:rPr>
        <w:t>kultu</w:t>
      </w:r>
      <w:r>
        <w:rPr>
          <w:rFonts w:ascii="Times New Roman" w:hAnsi="Times New Roman"/>
        </w:rPr>
        <w:t>rszemlében</w:t>
      </w:r>
      <w:proofErr w:type="spellEnd"/>
      <w:r>
        <w:rPr>
          <w:rFonts w:ascii="Times New Roman" w:hAnsi="Times New Roman"/>
        </w:rPr>
        <w:t xml:space="preserve">, 1936-ban megjelent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b</w:t>
      </w:r>
      <w:r>
        <w:rPr>
          <w:rFonts w:ascii="Times New Roman" w:hAnsi="Times New Roman"/>
          <w:b/>
          <w:bCs/>
          <w:i/>
          <w:iCs/>
        </w:rPr>
        <w:t>orvízkút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című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versével emlékezünk rá.</w:t>
      </w:r>
    </w:p>
    <w:p w:rsidR="00E16303" w:rsidRDefault="00E16303">
      <w:pPr>
        <w:contextualSpacing/>
        <w:rPr>
          <w:rFonts w:ascii="Times New Roman" w:hAnsi="Times New Roman"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Lobogva</w:t>
      </w:r>
      <w:r>
        <w:rPr>
          <w:rFonts w:ascii="Times New Roman" w:hAnsi="Times New Roman"/>
          <w:i/>
          <w:iCs/>
        </w:rPr>
        <w:t xml:space="preserve"> forr a kút kőgyűrűjében,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Gyöngyözve zsong, </w:t>
      </w:r>
      <w:r>
        <w:rPr>
          <w:rFonts w:ascii="Times New Roman" w:hAnsi="Times New Roman"/>
          <w:i/>
          <w:iCs/>
        </w:rPr>
        <w:t>dagad a vízharang.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Havas tündére játszik az alatt.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Suttog, hadar rejtelmes szavakat.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Félig kimondja, s megmásítja mással,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Szétpattantja buggyanó hahotával.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A vén </w:t>
      </w:r>
      <w:r>
        <w:rPr>
          <w:rFonts w:ascii="Times New Roman" w:hAnsi="Times New Roman"/>
          <w:i/>
          <w:iCs/>
        </w:rPr>
        <w:t>székely ül üres korsójával,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 elnyílt szemmel a zubogóba néz,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Lesi, mi titkot beszél ki a víz.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– „Mit sárba ontok, mit a szélbe hintek,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Mit </w:t>
      </w:r>
      <w:proofErr w:type="spellStart"/>
      <w:r>
        <w:rPr>
          <w:rFonts w:ascii="Times New Roman" w:hAnsi="Times New Roman"/>
          <w:i/>
          <w:iCs/>
        </w:rPr>
        <w:t>elpazarlok</w:t>
      </w:r>
      <w:proofErr w:type="spellEnd"/>
      <w:r>
        <w:rPr>
          <w:rFonts w:ascii="Times New Roman" w:hAnsi="Times New Roman"/>
          <w:i/>
          <w:iCs/>
        </w:rPr>
        <w:t xml:space="preserve"> hétszín köntösömre,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Aranyat ér e víznek minden cseppje.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Minden buborék kincstől duzzadó.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Vas, szén, só,</w:t>
      </w:r>
      <w:r>
        <w:rPr>
          <w:rFonts w:ascii="Times New Roman" w:hAnsi="Times New Roman"/>
          <w:i/>
          <w:iCs/>
        </w:rPr>
        <w:t xml:space="preserve"> íz, balzsam, kedv, frissülés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Oly mérhetetlen gazdagsággal benne,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Hogy minden nemzetséged úr lehetne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Ajándékából koldus nagyapó.” -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Igéz a víz. Márvány fodrából torlaszt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Felhőt verő sok pompás palotát,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Fürdők nyílnak, szállodák, áruházak,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Dübörgő, rohanó </w:t>
      </w:r>
      <w:r>
        <w:rPr>
          <w:rFonts w:ascii="Times New Roman" w:hAnsi="Times New Roman"/>
          <w:i/>
          <w:iCs/>
        </w:rPr>
        <w:t>gőzösök ontják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Messze földről a világ tarka népét.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Gépkocsik búgnak, fényszórók cikáznak,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Dobok </w:t>
      </w:r>
      <w:proofErr w:type="spellStart"/>
      <w:r>
        <w:rPr>
          <w:rFonts w:ascii="Times New Roman" w:hAnsi="Times New Roman"/>
          <w:i/>
          <w:iCs/>
        </w:rPr>
        <w:t>dobbanak</w:t>
      </w:r>
      <w:proofErr w:type="spellEnd"/>
      <w:r>
        <w:rPr>
          <w:rFonts w:ascii="Times New Roman" w:hAnsi="Times New Roman"/>
          <w:i/>
          <w:iCs/>
        </w:rPr>
        <w:t xml:space="preserve"> és sípok sikongnak,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Vásár pezseg, láz lüktet, tánc liheg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Asszony-kacaj csorog, arany csörög…</w:t>
      </w:r>
    </w:p>
    <w:p w:rsidR="00E16303" w:rsidRDefault="00E16303">
      <w:pPr>
        <w:contextualSpacing/>
        <w:rPr>
          <w:rFonts w:ascii="Times New Roman" w:hAnsi="Times New Roman"/>
        </w:rPr>
      </w:pPr>
    </w:p>
    <w:p w:rsidR="00E16303" w:rsidRDefault="006F18DF">
      <w:pPr>
        <w:contextualSpacing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S a valóság:</w:t>
      </w:r>
    </w:p>
    <w:p w:rsidR="00E16303" w:rsidRDefault="00E16303">
      <w:pPr>
        <w:contextualSpacing/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Mókus riad a hibbanó faágon,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A </w:t>
      </w:r>
      <w:proofErr w:type="gramStart"/>
      <w:r>
        <w:rPr>
          <w:rFonts w:ascii="Times New Roman" w:hAnsi="Times New Roman"/>
          <w:i/>
          <w:iCs/>
        </w:rPr>
        <w:t>víz párává</w:t>
      </w:r>
      <w:proofErr w:type="gram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porló gyöngyeit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Kacagva hányja, más nesz nincsen itt.</w:t>
      </w:r>
    </w:p>
    <w:p w:rsidR="00E16303" w:rsidRDefault="00E16303">
      <w:pPr>
        <w:ind w:left="2835"/>
        <w:rPr>
          <w:rFonts w:ascii="Times New Roman" w:hAnsi="Times New Roman"/>
          <w:i/>
          <w:iCs/>
        </w:rPr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Paloták, népek, vásár, tánc sehol.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Gyantapárás, naplángos reggelen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Piheg az erdő békén, csendesen.</w:t>
      </w:r>
    </w:p>
    <w:p w:rsidR="00E16303" w:rsidRDefault="00E16303">
      <w:pPr>
        <w:ind w:left="2835"/>
      </w:pP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Játszott a tündér. - Csorba korsaját</w:t>
      </w:r>
    </w:p>
    <w:p w:rsidR="00E16303" w:rsidRDefault="006F18DF">
      <w:pPr>
        <w:ind w:left="2835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Meríti Áron, s Udvarhely felé</w:t>
      </w:r>
    </w:p>
    <w:p w:rsidR="00E16303" w:rsidRDefault="006F18DF">
      <w:pPr>
        <w:ind w:left="283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Döcögni kezd a </w:t>
      </w:r>
      <w:proofErr w:type="spellStart"/>
      <w:r>
        <w:rPr>
          <w:rFonts w:ascii="Times New Roman" w:hAnsi="Times New Roman"/>
          <w:i/>
          <w:iCs/>
        </w:rPr>
        <w:t>borvizesszekér</w:t>
      </w:r>
      <w:proofErr w:type="spellEnd"/>
      <w:r>
        <w:rPr>
          <w:rFonts w:ascii="Times New Roman" w:hAnsi="Times New Roman"/>
          <w:i/>
          <w:iCs/>
        </w:rPr>
        <w:t>.</w:t>
      </w:r>
    </w:p>
    <w:p w:rsidR="00E16303" w:rsidRDefault="00E16303">
      <w:pPr>
        <w:ind w:firstLine="680"/>
        <w:contextualSpacing/>
        <w:jc w:val="both"/>
        <w:rPr>
          <w:rFonts w:ascii="Times New Roman" w:hAnsi="Times New Roman"/>
        </w:rPr>
      </w:pP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24. </w:t>
      </w:r>
      <w:r>
        <w:rPr>
          <w:rFonts w:ascii="Times New Roman" w:hAnsi="Times New Roman"/>
          <w:b/>
          <w:bCs/>
        </w:rPr>
        <w:t>Jégtörő Mátyás</w:t>
      </w:r>
      <w:r>
        <w:rPr>
          <w:rFonts w:ascii="Times New Roman" w:hAnsi="Times New Roman"/>
        </w:rPr>
        <w:t xml:space="preserve"> napja. Amikor Jézus meghalt, az apostolok tizenegyen maradtak, mivelhogy az áruló Júdás felakasztotta magát. Hogy kilegyen a tizenkettő, Jézus mennybemenetele után, de még pünkösd előtt az ő helyére választották Mátyást, a tanítv</w:t>
      </w:r>
      <w:r>
        <w:rPr>
          <w:rFonts w:ascii="Times New Roman" w:hAnsi="Times New Roman"/>
        </w:rPr>
        <w:t xml:space="preserve">ányok szűkebb köréből. Róma a XI. századtól tartotta Mátyás napját február 24-én, míg az 1968. évi zsinat át nem tette május 14-re. Az apostol életéről </w:t>
      </w:r>
      <w:proofErr w:type="gramStart"/>
      <w:r>
        <w:rPr>
          <w:rFonts w:ascii="Times New Roman" w:hAnsi="Times New Roman"/>
        </w:rPr>
        <w:t>apokrif írás</w:t>
      </w:r>
      <w:proofErr w:type="gramEnd"/>
      <w:r>
        <w:rPr>
          <w:rFonts w:ascii="Times New Roman" w:hAnsi="Times New Roman"/>
        </w:rPr>
        <w:t>, az András és Mátyás cselekedetei tudósít. Eszerint ő is vértanúságot szenvedett: nyakazó b</w:t>
      </w:r>
      <w:r>
        <w:rPr>
          <w:rFonts w:ascii="Times New Roman" w:hAnsi="Times New Roman"/>
        </w:rPr>
        <w:t xml:space="preserve">árd oltotta ki életét. Ezért ábrázolták bárddal vagy szekercével, s választották az ácsok és mészárosok védőszentjüknek. 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e nap született, 1443-ban, Kolozsváron </w:t>
      </w:r>
      <w:r>
        <w:rPr>
          <w:rFonts w:ascii="Times New Roman" w:hAnsi="Times New Roman"/>
          <w:b/>
          <w:bCs/>
        </w:rPr>
        <w:t>Hunyadi Mátyás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Különböző felmérésekből arra lehet következtetni, hogy ő ma is a legnépszerűb</w:t>
      </w:r>
      <w:r>
        <w:rPr>
          <w:rFonts w:ascii="Times New Roman" w:hAnsi="Times New Roman"/>
        </w:rPr>
        <w:t>b magyar történelmi személyiség. És emellett azon kevés magyar uralkodók közé tartozik, aki (apjával együtt) a szomszéd szláv és román népek körében is népszerű volt, a folklórjukba is bekerült.</w:t>
      </w: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Visszaérkezve Szabó Lőrinccel a fagyból ébredő földre, köszön</w:t>
      </w:r>
      <w:r>
        <w:rPr>
          <w:rFonts w:ascii="Times New Roman" w:hAnsi="Times New Roman"/>
        </w:rPr>
        <w:t>ök a lassan érkező tavasz elé:</w:t>
      </w:r>
    </w:p>
    <w:p w:rsidR="00E16303" w:rsidRDefault="00E16303">
      <w:pPr>
        <w:ind w:firstLine="680"/>
        <w:contextualSpacing/>
        <w:jc w:val="both"/>
        <w:rPr>
          <w:rFonts w:ascii="Times New Roman" w:hAnsi="Times New Roman"/>
        </w:rPr>
      </w:pP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Langyos szél szántja </w:t>
      </w:r>
      <w:proofErr w:type="gramStart"/>
      <w:r>
        <w:rPr>
          <w:rFonts w:ascii="Times New Roman" w:hAnsi="Times New Roman"/>
          <w:i/>
          <w:iCs/>
        </w:rPr>
        <w:t>lent</w:t>
      </w:r>
      <w:proofErr w:type="gramEnd"/>
      <w:r>
        <w:rPr>
          <w:rFonts w:ascii="Times New Roman" w:hAnsi="Times New Roman"/>
          <w:i/>
          <w:iCs/>
        </w:rPr>
        <w:t xml:space="preserve"> a földet</w:t>
      </w:r>
      <w:r>
        <w:rPr>
          <w:rFonts w:ascii="Times New Roman" w:hAnsi="Times New Roman"/>
          <w:i/>
          <w:iCs/>
        </w:rPr>
        <w:t>,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szántja</w:t>
      </w:r>
      <w:proofErr w:type="gramEnd"/>
      <w:r>
        <w:rPr>
          <w:rFonts w:ascii="Times New Roman" w:hAnsi="Times New Roman"/>
          <w:i/>
          <w:iCs/>
        </w:rPr>
        <w:t xml:space="preserve"> a fenti Adriát: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iCs/>
        </w:rPr>
        <w:t>ezüstkék</w:t>
      </w:r>
      <w:proofErr w:type="spellEnd"/>
      <w:r>
        <w:rPr>
          <w:rFonts w:ascii="Times New Roman" w:hAnsi="Times New Roman"/>
          <w:i/>
          <w:iCs/>
        </w:rPr>
        <w:t xml:space="preserve"> párákon arany Hold,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száz arany csillag ugrat át.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Ádáz csata dúl a magasban,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tengeré</w:t>
      </w:r>
      <w:proofErr w:type="gramEnd"/>
      <w:r>
        <w:rPr>
          <w:rFonts w:ascii="Times New Roman" w:hAnsi="Times New Roman"/>
          <w:i/>
          <w:iCs/>
        </w:rPr>
        <w:t>, kontinenseké…</w:t>
      </w:r>
    </w:p>
    <w:p w:rsidR="00E16303" w:rsidRDefault="006F18DF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Csengj, éj, csilingelj, olvadás,</w:t>
      </w:r>
    </w:p>
    <w:p w:rsidR="00E16303" w:rsidRDefault="006F18DF">
      <w:pPr>
        <w:ind w:left="3402" w:firstLine="1134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a</w:t>
      </w:r>
      <w:proofErr w:type="gramEnd"/>
      <w:r>
        <w:rPr>
          <w:rFonts w:ascii="Times New Roman" w:hAnsi="Times New Roman"/>
          <w:i/>
          <w:iCs/>
        </w:rPr>
        <w:t xml:space="preserve"> tavasz elé!</w:t>
      </w:r>
    </w:p>
    <w:p w:rsidR="00E16303" w:rsidRDefault="00E16303">
      <w:pPr>
        <w:ind w:firstLine="680"/>
        <w:contextualSpacing/>
        <w:jc w:val="both"/>
        <w:rPr>
          <w:rFonts w:ascii="Times New Roman" w:hAnsi="Times New Roman"/>
          <w:i/>
          <w:iCs/>
        </w:rPr>
      </w:pPr>
    </w:p>
    <w:p w:rsidR="00E16303" w:rsidRDefault="006F18DF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Maradok kiváló tisztelettel:</w:t>
      </w:r>
    </w:p>
    <w:p w:rsidR="00E16303" w:rsidRPr="006F18DF" w:rsidRDefault="006F18DF">
      <w:pPr>
        <w:ind w:left="3288"/>
        <w:contextualSpacing/>
        <w:jc w:val="right"/>
        <w:rPr>
          <w:rFonts w:ascii="Times New Roman" w:hAnsi="Times New Roman"/>
          <w:b/>
        </w:rPr>
      </w:pPr>
      <w:r w:rsidRPr="006F18DF">
        <w:rPr>
          <w:rFonts w:ascii="Times New Roman" w:eastAsia="Times New Roman" w:hAnsi="Times New Roman" w:cs="Times New Roman"/>
          <w:b/>
          <w:color w:val="000000"/>
        </w:rPr>
        <w:lastRenderedPageBreak/>
        <w:t>Kiss Székely Zoltán</w:t>
      </w:r>
    </w:p>
    <w:p w:rsidR="00E16303" w:rsidRPr="006F18DF" w:rsidRDefault="006F18DF">
      <w:pPr>
        <w:ind w:firstLine="737"/>
        <w:contextualSpacing/>
        <w:rPr>
          <w:rFonts w:ascii="Times New Roman" w:hAnsi="Times New Roman"/>
          <w:b/>
        </w:rPr>
      </w:pPr>
      <w:r w:rsidRPr="006F18DF">
        <w:rPr>
          <w:rFonts w:ascii="Times New Roman" w:eastAsia="Times New Roman" w:hAnsi="Times New Roman" w:cs="Times New Roman"/>
          <w:b/>
          <w:color w:val="000000"/>
        </w:rPr>
        <w:t>Kelt 2026-ban, a Halak havának második napján</w:t>
      </w:r>
    </w:p>
    <w:sectPr w:rsidR="00E16303" w:rsidRPr="006F18DF" w:rsidSect="00E1630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627"/>
    <w:multiLevelType w:val="multilevel"/>
    <w:tmpl w:val="9C504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1F2BFB"/>
    <w:multiLevelType w:val="multilevel"/>
    <w:tmpl w:val="C5CCDF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E16303"/>
    <w:rsid w:val="00642F12"/>
    <w:rsid w:val="006F18DF"/>
    <w:rsid w:val="00A2097F"/>
    <w:rsid w:val="00E1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3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E16303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Cmsor"/>
    <w:next w:val="Szvegtrzs"/>
    <w:qFormat/>
    <w:rsid w:val="00E16303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5">
    <w:name w:val="Heading 5"/>
    <w:basedOn w:val="Cmsor"/>
    <w:next w:val="Szvegtrzs"/>
    <w:qFormat/>
    <w:rsid w:val="00E16303"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customStyle="1" w:styleId="Internet-hivatkozs">
    <w:name w:val="Internet-hivatkozás"/>
    <w:rsid w:val="00E16303"/>
    <w:rPr>
      <w:color w:val="000080"/>
      <w:u w:val="single"/>
    </w:rPr>
  </w:style>
  <w:style w:type="character" w:customStyle="1" w:styleId="Hangslyozs">
    <w:name w:val="Hangsúlyozás"/>
    <w:qFormat/>
    <w:rsid w:val="00E16303"/>
    <w:rPr>
      <w:i/>
      <w:iCs/>
    </w:rPr>
  </w:style>
  <w:style w:type="character" w:customStyle="1" w:styleId="Felsorolsjel">
    <w:name w:val="Felsorolásjel"/>
    <w:qFormat/>
    <w:rsid w:val="00E16303"/>
    <w:rPr>
      <w:rFonts w:ascii="OpenSymbol" w:eastAsia="OpenSymbol" w:hAnsi="OpenSymbol" w:cs="OpenSymbol"/>
    </w:rPr>
  </w:style>
  <w:style w:type="character" w:styleId="Ershangslyozs">
    <w:name w:val="Intense Emphasis"/>
    <w:qFormat/>
    <w:rsid w:val="00E16303"/>
    <w:rPr>
      <w:b/>
      <w:bCs/>
    </w:rPr>
  </w:style>
  <w:style w:type="character" w:customStyle="1" w:styleId="Megltogatottinternet-hivatkozs">
    <w:name w:val="Meglátogatott internet-hivatkozás"/>
    <w:rsid w:val="00E16303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rsid w:val="00E1630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E16303"/>
    <w:pPr>
      <w:spacing w:after="140" w:line="276" w:lineRule="auto"/>
    </w:pPr>
  </w:style>
  <w:style w:type="paragraph" w:styleId="Lista">
    <w:name w:val="List"/>
    <w:basedOn w:val="Szvegtrzs"/>
    <w:rsid w:val="00E16303"/>
  </w:style>
  <w:style w:type="paragraph" w:customStyle="1" w:styleId="Caption">
    <w:name w:val="Caption"/>
    <w:basedOn w:val="Norml"/>
    <w:qFormat/>
    <w:rsid w:val="00E1630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E16303"/>
    <w:pPr>
      <w:suppressLineNumbers/>
    </w:pPr>
  </w:style>
  <w:style w:type="paragraph" w:styleId="Cm">
    <w:name w:val="Title"/>
    <w:qFormat/>
    <w:rsid w:val="00E16303"/>
    <w:pPr>
      <w:overflowPunct w:val="0"/>
      <w:ind w:right="-108"/>
      <w:jc w:val="center"/>
    </w:pPr>
    <w:rPr>
      <w:rFonts w:ascii="Times New Roman" w:eastAsia="Times New Roman" w:hAnsi="Times New Roman" w:cs="Times New Roman"/>
      <w:b/>
      <w:i/>
      <w:kern w:val="0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2026-02-18T09:24:00Z</dcterms:created>
  <dcterms:modified xsi:type="dcterms:W3CDTF">2026-02-18T09:31:00Z</dcterms:modified>
  <dc:language>hu-HU</dc:language>
</cp:coreProperties>
</file>