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E1" w:rsidRPr="007D0DE1" w:rsidRDefault="007D0DE1" w:rsidP="007D0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 w:cs="Times New Roman"/>
          <w:i/>
          <w:sz w:val="28"/>
          <w:szCs w:val="28"/>
          <w:lang w:eastAsia="hu-HU"/>
        </w:rPr>
      </w:pPr>
      <w:r w:rsidRPr="007D0DE1">
        <w:rPr>
          <w:rFonts w:eastAsia="Times New Roman" w:cs="Times New Roman"/>
          <w:i/>
          <w:sz w:val="28"/>
          <w:szCs w:val="28"/>
          <w:lang w:eastAsia="hu-HU"/>
        </w:rPr>
        <w:t>A könyvbemutató alábbi szövege a bánffyhunyadi Ravasz László Közösségi Ház 2024. március</w:t>
      </w:r>
      <w:r>
        <w:rPr>
          <w:rFonts w:eastAsia="Times New Roman" w:cs="Times New Roman"/>
          <w:i/>
          <w:sz w:val="28"/>
          <w:szCs w:val="28"/>
          <w:lang w:eastAsia="hu-HU"/>
        </w:rPr>
        <w:t xml:space="preserve">16-án rendezett megnyitóján hangzott el. </w:t>
      </w:r>
      <w:r w:rsidRPr="007D0DE1">
        <w:rPr>
          <w:rFonts w:eastAsia="Times New Roman" w:cs="Times New Roman"/>
          <w:i/>
          <w:sz w:val="28"/>
          <w:szCs w:val="28"/>
          <w:lang w:eastAsia="hu-HU"/>
        </w:rPr>
        <w:t xml:space="preserve"> Itt került a közönség elé először Szász I</w:t>
      </w:r>
      <w:r w:rsidR="00AD3B68">
        <w:rPr>
          <w:rFonts w:eastAsia="Times New Roman" w:cs="Times New Roman"/>
          <w:i/>
          <w:sz w:val="28"/>
          <w:szCs w:val="28"/>
          <w:lang w:eastAsia="hu-HU"/>
        </w:rPr>
        <w:t>.</w:t>
      </w:r>
      <w:r w:rsidRPr="007D0DE1">
        <w:rPr>
          <w:rFonts w:eastAsia="Times New Roman" w:cs="Times New Roman"/>
          <w:i/>
          <w:sz w:val="28"/>
          <w:szCs w:val="28"/>
          <w:lang w:eastAsia="hu-HU"/>
        </w:rPr>
        <w:t xml:space="preserve"> Tasnak a város jeles szülöttjéről, </w:t>
      </w:r>
      <w:r w:rsidRPr="007D0DE1">
        <w:rPr>
          <w:rFonts w:eastAsia="Times New Roman" w:cs="Times New Roman"/>
          <w:b/>
          <w:i/>
          <w:sz w:val="28"/>
          <w:szCs w:val="28"/>
          <w:lang w:eastAsia="hu-HU"/>
        </w:rPr>
        <w:t>Albrecht Dezsőről</w:t>
      </w:r>
      <w:r w:rsidRPr="007D0DE1">
        <w:rPr>
          <w:rFonts w:eastAsia="Times New Roman" w:cs="Times New Roman"/>
          <w:i/>
          <w:sz w:val="28"/>
          <w:szCs w:val="28"/>
          <w:lang w:eastAsia="hu-HU"/>
        </w:rPr>
        <w:t xml:space="preserve"> most megjelent munkája.</w:t>
      </w:r>
    </w:p>
    <w:p w:rsidR="007D0DE1" w:rsidRPr="007D0DE1" w:rsidRDefault="007D0DE1" w:rsidP="00E94AA1">
      <w:pPr>
        <w:pStyle w:val="Szvegtrzs"/>
        <w:spacing w:after="0" w:line="276" w:lineRule="auto"/>
        <w:ind w:firstLine="567"/>
        <w:jc w:val="center"/>
        <w:rPr>
          <w:b/>
          <w:bCs/>
          <w:noProof/>
          <w:sz w:val="28"/>
          <w:szCs w:val="28"/>
        </w:rPr>
      </w:pPr>
    </w:p>
    <w:p w:rsidR="007D0DE1" w:rsidRPr="007D0DE1" w:rsidRDefault="007D0DE1" w:rsidP="00E94AA1">
      <w:pPr>
        <w:pStyle w:val="Szvegtrzs"/>
        <w:spacing w:after="0" w:line="276" w:lineRule="auto"/>
        <w:ind w:firstLine="567"/>
        <w:jc w:val="center"/>
        <w:rPr>
          <w:b/>
          <w:bCs/>
          <w:noProof/>
          <w:sz w:val="28"/>
          <w:szCs w:val="28"/>
        </w:rPr>
      </w:pPr>
    </w:p>
    <w:p w:rsidR="00405AF7" w:rsidRPr="00AB6B8D" w:rsidRDefault="00AB6B8D" w:rsidP="00AB6B8D">
      <w:pPr>
        <w:pStyle w:val="Szvegtrzs"/>
        <w:spacing w:after="0" w:line="276" w:lineRule="auto"/>
        <w:ind w:firstLine="567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</w:t>
      </w:r>
      <w:r w:rsidR="00B62C48" w:rsidRPr="00AB6B8D">
        <w:rPr>
          <w:b/>
          <w:bCs/>
          <w:noProof/>
          <w:sz w:val="32"/>
          <w:szCs w:val="32"/>
        </w:rPr>
        <w:t>MÉG EGY JELES BÁNFFYHUNYAD</w:t>
      </w:r>
      <w:r>
        <w:rPr>
          <w:b/>
          <w:bCs/>
          <w:noProof/>
          <w:sz w:val="32"/>
          <w:szCs w:val="32"/>
        </w:rPr>
        <w:t>I</w:t>
      </w:r>
      <w:r w:rsidR="00B62C48" w:rsidRPr="00AB6B8D">
        <w:rPr>
          <w:b/>
          <w:bCs/>
          <w:noProof/>
          <w:sz w:val="32"/>
          <w:szCs w:val="32"/>
        </w:rPr>
        <w:t>RÓL</w:t>
      </w:r>
    </w:p>
    <w:p w:rsidR="00DA5736" w:rsidRPr="007D0DE1" w:rsidRDefault="00DA5736" w:rsidP="00E94AA1">
      <w:pPr>
        <w:pStyle w:val="Szvegtrzs"/>
        <w:spacing w:after="0" w:line="276" w:lineRule="auto"/>
        <w:ind w:firstLine="567"/>
        <w:jc w:val="center"/>
        <w:rPr>
          <w:b/>
          <w:bCs/>
          <w:sz w:val="28"/>
          <w:szCs w:val="28"/>
          <w:lang w:val="hu-HU"/>
        </w:rPr>
      </w:pPr>
    </w:p>
    <w:p w:rsidR="00C055AF" w:rsidRPr="007D0DE1" w:rsidRDefault="00C055AF" w:rsidP="007D0DE1">
      <w:pPr>
        <w:pStyle w:val="Szvegtrzs"/>
        <w:spacing w:after="0" w:line="276" w:lineRule="auto"/>
        <w:ind w:firstLine="567"/>
        <w:jc w:val="both"/>
        <w:rPr>
          <w:bCs/>
          <w:sz w:val="28"/>
          <w:szCs w:val="28"/>
          <w:lang w:val="hu-HU"/>
        </w:rPr>
      </w:pPr>
      <w:r w:rsidRPr="007D0DE1">
        <w:rPr>
          <w:bCs/>
          <w:sz w:val="28"/>
          <w:szCs w:val="28"/>
          <w:lang w:val="hu-HU"/>
        </w:rPr>
        <w:t>Tisztelve szeretett kedves Díszvendégeink,</w:t>
      </w:r>
      <w:r w:rsidR="00DA5736" w:rsidRPr="007D0DE1">
        <w:rPr>
          <w:bCs/>
          <w:sz w:val="28"/>
          <w:szCs w:val="28"/>
          <w:lang w:val="hu-HU"/>
        </w:rPr>
        <w:t xml:space="preserve"> Államtitkár </w:t>
      </w:r>
      <w:r w:rsidRPr="007D0DE1">
        <w:rPr>
          <w:bCs/>
          <w:sz w:val="28"/>
          <w:szCs w:val="28"/>
          <w:lang w:val="hu-HU"/>
        </w:rPr>
        <w:t xml:space="preserve">úr, Püspök uraim, </w:t>
      </w:r>
      <w:r w:rsidR="004C0E32" w:rsidRPr="007D0DE1">
        <w:rPr>
          <w:bCs/>
          <w:sz w:val="28"/>
          <w:szCs w:val="28"/>
          <w:lang w:val="hu-HU"/>
        </w:rPr>
        <w:t xml:space="preserve">helyi vezetőink, </w:t>
      </w:r>
      <w:r w:rsidRPr="007D0DE1">
        <w:rPr>
          <w:bCs/>
          <w:sz w:val="28"/>
          <w:szCs w:val="28"/>
          <w:lang w:val="hu-HU"/>
        </w:rPr>
        <w:t>kedves meghívottak, szeretett kalotaszegiek!</w:t>
      </w:r>
    </w:p>
    <w:p w:rsidR="00C055AF" w:rsidRPr="007D0DE1" w:rsidRDefault="00C055AF" w:rsidP="00C055AF">
      <w:pPr>
        <w:pStyle w:val="Szvegtrzs"/>
        <w:spacing w:after="0" w:line="276" w:lineRule="auto"/>
        <w:jc w:val="both"/>
        <w:rPr>
          <w:bCs/>
          <w:sz w:val="28"/>
          <w:szCs w:val="28"/>
          <w:lang w:val="hu-HU"/>
        </w:rPr>
      </w:pPr>
    </w:p>
    <w:p w:rsidR="00C055AF" w:rsidRPr="00A53521" w:rsidRDefault="00C055AF" w:rsidP="00C055AF">
      <w:pPr>
        <w:pStyle w:val="Szvegtrzs"/>
        <w:spacing w:after="0" w:line="276" w:lineRule="auto"/>
        <w:ind w:firstLine="567"/>
        <w:jc w:val="both"/>
        <w:rPr>
          <w:b/>
          <w:bCs/>
          <w:i/>
          <w:sz w:val="28"/>
          <w:szCs w:val="28"/>
          <w:lang w:val="hu-HU"/>
        </w:rPr>
      </w:pPr>
      <w:r w:rsidRPr="007D0DE1">
        <w:rPr>
          <w:bCs/>
          <w:sz w:val="28"/>
          <w:szCs w:val="28"/>
          <w:lang w:val="hu-HU"/>
        </w:rPr>
        <w:t>Bánffyhunyad nagy szülöttjének, Ravasz Lászlónak emlékházát avatva, a város jeles triászának másik két tagjára</w:t>
      </w:r>
      <w:r w:rsidR="007D0DE1">
        <w:rPr>
          <w:bCs/>
          <w:sz w:val="28"/>
          <w:szCs w:val="28"/>
          <w:lang w:val="hu-HU"/>
        </w:rPr>
        <w:t>,</w:t>
      </w:r>
      <w:r w:rsidRPr="007D0DE1">
        <w:rPr>
          <w:bCs/>
          <w:sz w:val="28"/>
          <w:szCs w:val="28"/>
          <w:lang w:val="hu-HU"/>
        </w:rPr>
        <w:t xml:space="preserve"> Albrecht Dezsőre és Mikó Imrére is büszkén emlékezhetünk</w:t>
      </w:r>
      <w:r w:rsidR="007D0DE1">
        <w:rPr>
          <w:bCs/>
          <w:sz w:val="28"/>
          <w:szCs w:val="28"/>
          <w:lang w:val="hu-HU"/>
        </w:rPr>
        <w:t>. K</w:t>
      </w:r>
      <w:r w:rsidRPr="007D0DE1">
        <w:rPr>
          <w:bCs/>
          <w:sz w:val="28"/>
          <w:szCs w:val="28"/>
          <w:lang w:val="hu-HU"/>
        </w:rPr>
        <w:t xml:space="preserve">özülük a most megnyíló </w:t>
      </w:r>
      <w:r w:rsidRPr="00A53521">
        <w:rPr>
          <w:bCs/>
          <w:i/>
          <w:sz w:val="28"/>
          <w:szCs w:val="28"/>
          <w:lang w:val="hu-HU"/>
        </w:rPr>
        <w:t>Hitel</w:t>
      </w:r>
      <w:r w:rsidRPr="007D0DE1">
        <w:rPr>
          <w:bCs/>
          <w:sz w:val="28"/>
          <w:szCs w:val="28"/>
          <w:lang w:val="hu-HU"/>
        </w:rPr>
        <w:t xml:space="preserve"> kiállítás kapcsán szeretném bemutatni a róla most megjelent emlékező, monograf</w:t>
      </w:r>
      <w:r w:rsidR="004C0E32" w:rsidRPr="007D0DE1">
        <w:rPr>
          <w:bCs/>
          <w:sz w:val="28"/>
          <w:szCs w:val="28"/>
          <w:lang w:val="hu-HU"/>
        </w:rPr>
        <w:t>i</w:t>
      </w:r>
      <w:r w:rsidRPr="007D0DE1">
        <w:rPr>
          <w:bCs/>
          <w:sz w:val="28"/>
          <w:szCs w:val="28"/>
          <w:lang w:val="hu-HU"/>
        </w:rPr>
        <w:t>kus szándékú kötetem főszereplőjét</w:t>
      </w:r>
      <w:r w:rsidR="00A53521">
        <w:rPr>
          <w:bCs/>
          <w:sz w:val="28"/>
          <w:szCs w:val="28"/>
          <w:lang w:val="hu-HU"/>
        </w:rPr>
        <w:t>,</w:t>
      </w:r>
      <w:r w:rsidRPr="007D0DE1">
        <w:rPr>
          <w:bCs/>
          <w:sz w:val="28"/>
          <w:szCs w:val="28"/>
          <w:lang w:val="hu-HU"/>
        </w:rPr>
        <w:t xml:space="preserve"> a Hitel meghatározó hatású szerkesztőjét, a debatter politikust és váteszi képességű esszéistát, </w:t>
      </w:r>
      <w:r w:rsidRPr="00A53521">
        <w:rPr>
          <w:b/>
          <w:bCs/>
          <w:sz w:val="28"/>
          <w:szCs w:val="28"/>
          <w:lang w:val="hu-HU"/>
        </w:rPr>
        <w:t>Albrecht Dezsőt</w:t>
      </w:r>
      <w:r w:rsidRPr="007D0DE1">
        <w:rPr>
          <w:bCs/>
          <w:sz w:val="28"/>
          <w:szCs w:val="28"/>
          <w:lang w:val="hu-HU"/>
        </w:rPr>
        <w:t xml:space="preserve">. </w:t>
      </w:r>
    </w:p>
    <w:p w:rsidR="00F41406" w:rsidRPr="007D0DE1" w:rsidRDefault="00F41406" w:rsidP="00E27ED4">
      <w:pPr>
        <w:pStyle w:val="Szvegtrzs"/>
        <w:spacing w:after="0" w:line="276" w:lineRule="auto"/>
        <w:ind w:firstLine="567"/>
        <w:jc w:val="both"/>
        <w:rPr>
          <w:bCs/>
          <w:sz w:val="28"/>
          <w:szCs w:val="28"/>
          <w:lang w:val="hu-HU"/>
        </w:rPr>
      </w:pPr>
      <w:r w:rsidRPr="007D0DE1">
        <w:rPr>
          <w:bCs/>
          <w:sz w:val="28"/>
          <w:szCs w:val="28"/>
          <w:lang w:val="hu-HU"/>
        </w:rPr>
        <w:t xml:space="preserve">Az </w:t>
      </w:r>
      <w:r w:rsidR="00E27ED4" w:rsidRPr="007D0DE1">
        <w:rPr>
          <w:bCs/>
          <w:sz w:val="28"/>
          <w:szCs w:val="28"/>
          <w:lang w:val="hu-HU"/>
        </w:rPr>
        <w:t xml:space="preserve">őket </w:t>
      </w:r>
      <w:r w:rsidRPr="007D0DE1">
        <w:rPr>
          <w:bCs/>
          <w:sz w:val="28"/>
          <w:szCs w:val="28"/>
          <w:lang w:val="hu-HU"/>
        </w:rPr>
        <w:t>3 évt</w:t>
      </w:r>
      <w:r w:rsidR="006135BC" w:rsidRPr="007D0DE1">
        <w:rPr>
          <w:bCs/>
          <w:sz w:val="28"/>
          <w:szCs w:val="28"/>
          <w:lang w:val="hu-HU"/>
        </w:rPr>
        <w:t>i</w:t>
      </w:r>
      <w:r w:rsidRPr="007D0DE1">
        <w:rPr>
          <w:bCs/>
          <w:sz w:val="28"/>
          <w:szCs w:val="28"/>
          <w:lang w:val="hu-HU"/>
        </w:rPr>
        <w:t xml:space="preserve">zed által </w:t>
      </w:r>
      <w:r w:rsidR="00F25A8A" w:rsidRPr="007D0DE1">
        <w:rPr>
          <w:bCs/>
          <w:sz w:val="28"/>
          <w:szCs w:val="28"/>
          <w:lang w:val="hu-HU"/>
        </w:rPr>
        <w:t xml:space="preserve">közös </w:t>
      </w:r>
      <w:r w:rsidRPr="007D0DE1">
        <w:rPr>
          <w:bCs/>
          <w:sz w:val="28"/>
          <w:szCs w:val="28"/>
          <w:lang w:val="hu-HU"/>
        </w:rPr>
        <w:t>nemzedék</w:t>
      </w:r>
      <w:r w:rsidR="0023163F" w:rsidRPr="007D0DE1">
        <w:rPr>
          <w:bCs/>
          <w:sz w:val="28"/>
          <w:szCs w:val="28"/>
          <w:lang w:val="hu-HU"/>
        </w:rPr>
        <w:t xml:space="preserve">ké </w:t>
      </w:r>
      <w:r w:rsidR="004C0E32" w:rsidRPr="007D0DE1">
        <w:rPr>
          <w:bCs/>
          <w:sz w:val="28"/>
          <w:szCs w:val="28"/>
          <w:lang w:val="hu-HU"/>
        </w:rPr>
        <w:t>át</w:t>
      </w:r>
      <w:r w:rsidR="0023163F" w:rsidRPr="007D0DE1">
        <w:rPr>
          <w:bCs/>
          <w:sz w:val="28"/>
          <w:szCs w:val="28"/>
          <w:lang w:val="hu-HU"/>
        </w:rPr>
        <w:t>ö</w:t>
      </w:r>
      <w:r w:rsidR="00F25A8A" w:rsidRPr="007D0DE1">
        <w:rPr>
          <w:bCs/>
          <w:sz w:val="28"/>
          <w:szCs w:val="28"/>
          <w:lang w:val="hu-HU"/>
        </w:rPr>
        <w:t>lelő</w:t>
      </w:r>
      <w:r w:rsidR="0023163F" w:rsidRPr="007D0DE1">
        <w:rPr>
          <w:bCs/>
          <w:sz w:val="28"/>
          <w:szCs w:val="28"/>
          <w:lang w:val="hu-HU"/>
        </w:rPr>
        <w:t xml:space="preserve"> idő</w:t>
      </w:r>
      <w:r w:rsidR="00752A30" w:rsidRPr="007D0DE1">
        <w:rPr>
          <w:bCs/>
          <w:sz w:val="28"/>
          <w:szCs w:val="28"/>
          <w:lang w:val="hu-HU"/>
        </w:rPr>
        <w:t>ben élt</w:t>
      </w:r>
      <w:r w:rsidRPr="007D0DE1">
        <w:rPr>
          <w:bCs/>
          <w:sz w:val="28"/>
          <w:szCs w:val="28"/>
          <w:lang w:val="hu-HU"/>
        </w:rPr>
        <w:t xml:space="preserve"> olyan </w:t>
      </w:r>
      <w:r w:rsidR="00752A30" w:rsidRPr="007D0DE1">
        <w:rPr>
          <w:bCs/>
          <w:sz w:val="28"/>
          <w:szCs w:val="28"/>
          <w:lang w:val="hu-HU"/>
        </w:rPr>
        <w:t>személyiségekről</w:t>
      </w:r>
      <w:r w:rsidRPr="007D0DE1">
        <w:rPr>
          <w:bCs/>
          <w:sz w:val="28"/>
          <w:szCs w:val="28"/>
          <w:lang w:val="hu-HU"/>
        </w:rPr>
        <w:t xml:space="preserve"> van szó, akiket méltán sorolhatunk azon nagyok közé, kikre Márton Áron püspök gondolt akkor, amikor azt mondta, hogy</w:t>
      </w:r>
      <w:r w:rsidR="00F25A8A" w:rsidRPr="007D0DE1">
        <w:rPr>
          <w:bCs/>
          <w:sz w:val="28"/>
          <w:szCs w:val="28"/>
          <w:lang w:val="hu-HU"/>
        </w:rPr>
        <w:t>:</w:t>
      </w:r>
      <w:r w:rsidRPr="007D0DE1">
        <w:rPr>
          <w:bCs/>
          <w:sz w:val="28"/>
          <w:szCs w:val="28"/>
          <w:lang w:val="hu-HU"/>
        </w:rPr>
        <w:t xml:space="preserve"> nehéz időkhöz nagy nemzedékre van szükség.</w:t>
      </w:r>
      <w:r w:rsidR="00E27ED4" w:rsidRPr="007D0DE1">
        <w:rPr>
          <w:bCs/>
          <w:sz w:val="28"/>
          <w:szCs w:val="28"/>
          <w:lang w:val="hu-HU"/>
        </w:rPr>
        <w:t xml:space="preserve"> </w:t>
      </w:r>
    </w:p>
    <w:p w:rsidR="004C0E32" w:rsidRPr="007D0DE1" w:rsidRDefault="00C537F0" w:rsidP="004C0E32">
      <w:pPr>
        <w:pStyle w:val="Szvegtrzs"/>
        <w:spacing w:after="0" w:line="276" w:lineRule="auto"/>
        <w:ind w:firstLine="567"/>
        <w:jc w:val="both"/>
        <w:rPr>
          <w:bCs/>
          <w:sz w:val="28"/>
          <w:szCs w:val="28"/>
          <w:lang w:val="hu-HU"/>
        </w:rPr>
      </w:pPr>
      <w:r w:rsidRPr="007D0DE1">
        <w:rPr>
          <w:b/>
          <w:caps/>
          <w:sz w:val="28"/>
          <w:szCs w:val="28"/>
          <w:lang w:val="hu-HU"/>
        </w:rPr>
        <w:t xml:space="preserve"> </w:t>
      </w:r>
      <w:r w:rsidR="007A2B52" w:rsidRPr="007D0DE1">
        <w:rPr>
          <w:bCs/>
          <w:sz w:val="28"/>
          <w:szCs w:val="28"/>
          <w:lang w:val="hu-HU"/>
        </w:rPr>
        <w:t xml:space="preserve">Mert az 1882-ben </w:t>
      </w:r>
      <w:r w:rsidR="0023163F" w:rsidRPr="007D0DE1">
        <w:rPr>
          <w:bCs/>
          <w:sz w:val="28"/>
          <w:szCs w:val="28"/>
          <w:lang w:val="hu-HU"/>
        </w:rPr>
        <w:t xml:space="preserve">e </w:t>
      </w:r>
      <w:r w:rsidR="00752A30" w:rsidRPr="007D0DE1">
        <w:rPr>
          <w:bCs/>
          <w:sz w:val="28"/>
          <w:szCs w:val="28"/>
          <w:lang w:val="hu-HU"/>
        </w:rPr>
        <w:t>városban s</w:t>
      </w:r>
      <w:r w:rsidR="007A2B52" w:rsidRPr="007D0DE1">
        <w:rPr>
          <w:bCs/>
          <w:sz w:val="28"/>
          <w:szCs w:val="28"/>
          <w:lang w:val="hu-HU"/>
        </w:rPr>
        <w:t>zületett Ravasz László püspök után, 1908-ban</w:t>
      </w:r>
      <w:r w:rsidR="00752A30" w:rsidRPr="007D0DE1">
        <w:rPr>
          <w:bCs/>
          <w:sz w:val="28"/>
          <w:szCs w:val="28"/>
          <w:lang w:val="hu-HU"/>
        </w:rPr>
        <w:t>i itt</w:t>
      </w:r>
      <w:r w:rsidR="0023163F" w:rsidRPr="007D0DE1">
        <w:rPr>
          <w:bCs/>
          <w:sz w:val="28"/>
          <w:szCs w:val="28"/>
          <w:lang w:val="hu-HU"/>
        </w:rPr>
        <w:t xml:space="preserve"> </w:t>
      </w:r>
      <w:r w:rsidR="007A2B52" w:rsidRPr="007D0DE1">
        <w:rPr>
          <w:bCs/>
          <w:sz w:val="28"/>
          <w:szCs w:val="28"/>
          <w:lang w:val="hu-HU"/>
        </w:rPr>
        <w:t xml:space="preserve">jött világra Albrecht Dezső </w:t>
      </w:r>
      <w:r w:rsidR="00EE7489" w:rsidRPr="007D0DE1">
        <w:rPr>
          <w:bCs/>
          <w:sz w:val="28"/>
          <w:szCs w:val="28"/>
          <w:lang w:val="hu-HU"/>
        </w:rPr>
        <w:t>ü</w:t>
      </w:r>
      <w:r w:rsidR="007A2B52" w:rsidRPr="007D0DE1">
        <w:rPr>
          <w:bCs/>
          <w:sz w:val="28"/>
          <w:szCs w:val="28"/>
          <w:lang w:val="hu-HU"/>
        </w:rPr>
        <w:t xml:space="preserve">gyvéd, </w:t>
      </w:r>
      <w:r w:rsidR="004C0E32" w:rsidRPr="007D0DE1">
        <w:rPr>
          <w:bCs/>
          <w:sz w:val="28"/>
          <w:szCs w:val="28"/>
          <w:lang w:val="hu-HU"/>
        </w:rPr>
        <w:t>esszéista, politikus,</w:t>
      </w:r>
      <w:r w:rsidR="007A2B52" w:rsidRPr="007D0DE1">
        <w:rPr>
          <w:bCs/>
          <w:sz w:val="28"/>
          <w:szCs w:val="28"/>
          <w:lang w:val="hu-HU"/>
        </w:rPr>
        <w:t xml:space="preserve"> majd 1911-ben Mikó Imre </w:t>
      </w:r>
      <w:r w:rsidR="00EE7489" w:rsidRPr="007D0DE1">
        <w:rPr>
          <w:bCs/>
          <w:sz w:val="28"/>
          <w:szCs w:val="28"/>
          <w:lang w:val="hu-HU"/>
        </w:rPr>
        <w:t>jogász, kisebbségpolitikus és író.</w:t>
      </w:r>
      <w:r w:rsidR="008C4B20" w:rsidRPr="007D0DE1">
        <w:rPr>
          <w:bCs/>
          <w:sz w:val="28"/>
          <w:szCs w:val="28"/>
          <w:lang w:val="hu-HU"/>
        </w:rPr>
        <w:t xml:space="preserve"> Mindhármukon keresztül pedig a Hitel</w:t>
      </w:r>
      <w:r w:rsidR="0023163F" w:rsidRPr="007D0DE1">
        <w:rPr>
          <w:bCs/>
          <w:sz w:val="28"/>
          <w:szCs w:val="28"/>
          <w:lang w:val="hu-HU"/>
        </w:rPr>
        <w:t xml:space="preserve"> folyóirat </w:t>
      </w:r>
      <w:r w:rsidR="008C4B20" w:rsidRPr="007D0DE1">
        <w:rPr>
          <w:bCs/>
          <w:sz w:val="28"/>
          <w:szCs w:val="28"/>
          <w:lang w:val="hu-HU"/>
        </w:rPr>
        <w:t>gyökerei is behálózzák Bánffyhunyadot</w:t>
      </w:r>
      <w:r w:rsidR="004C0E32" w:rsidRPr="007D0DE1">
        <w:rPr>
          <w:bCs/>
          <w:sz w:val="28"/>
          <w:szCs w:val="28"/>
          <w:lang w:val="hu-HU"/>
        </w:rPr>
        <w:t>. Ezért aktuális a folyóiratról emlékező kiállítás ideérkezése.</w:t>
      </w:r>
      <w:r w:rsidR="00EE7489" w:rsidRPr="007D0DE1">
        <w:rPr>
          <w:bCs/>
          <w:sz w:val="28"/>
          <w:szCs w:val="28"/>
          <w:lang w:val="hu-HU"/>
        </w:rPr>
        <w:t xml:space="preserve"> </w:t>
      </w:r>
    </w:p>
    <w:p w:rsidR="001C74A4" w:rsidRPr="007D0DE1" w:rsidRDefault="00E27ED4" w:rsidP="001C74A4">
      <w:pPr>
        <w:pStyle w:val="Szvegtrzs"/>
        <w:spacing w:after="0" w:line="276" w:lineRule="auto"/>
        <w:ind w:firstLine="567"/>
        <w:jc w:val="both"/>
        <w:rPr>
          <w:bCs/>
          <w:sz w:val="28"/>
          <w:szCs w:val="28"/>
          <w:lang w:val="hu-HU"/>
        </w:rPr>
      </w:pPr>
      <w:r w:rsidRPr="007D0DE1">
        <w:rPr>
          <w:bCs/>
          <w:sz w:val="28"/>
          <w:szCs w:val="28"/>
          <w:lang w:val="hu-HU"/>
        </w:rPr>
        <w:t>A</w:t>
      </w:r>
      <w:r w:rsidR="008C4B20" w:rsidRPr="007D0DE1">
        <w:rPr>
          <w:bCs/>
          <w:sz w:val="28"/>
          <w:szCs w:val="28"/>
          <w:lang w:val="hu-HU"/>
        </w:rPr>
        <w:t>z Áron</w:t>
      </w:r>
      <w:r w:rsidR="006135BC" w:rsidRPr="007D0DE1">
        <w:rPr>
          <w:bCs/>
          <w:sz w:val="28"/>
          <w:szCs w:val="28"/>
          <w:lang w:val="hu-HU"/>
        </w:rPr>
        <w:t>-</w:t>
      </w:r>
      <w:r w:rsidR="008C4B20" w:rsidRPr="007D0DE1">
        <w:rPr>
          <w:bCs/>
          <w:sz w:val="28"/>
          <w:szCs w:val="28"/>
          <w:lang w:val="hu-HU"/>
        </w:rPr>
        <w:t xml:space="preserve">püspök emlegette </w:t>
      </w:r>
      <w:r w:rsidRPr="007D0DE1">
        <w:rPr>
          <w:bCs/>
          <w:sz w:val="28"/>
          <w:szCs w:val="28"/>
          <w:lang w:val="hu-HU"/>
        </w:rPr>
        <w:t>szükség</w:t>
      </w:r>
      <w:r w:rsidR="0023163F" w:rsidRPr="007D0DE1">
        <w:rPr>
          <w:bCs/>
          <w:sz w:val="28"/>
          <w:szCs w:val="28"/>
          <w:lang w:val="hu-HU"/>
        </w:rPr>
        <w:t>,</w:t>
      </w:r>
      <w:r w:rsidRPr="007D0DE1">
        <w:rPr>
          <w:bCs/>
          <w:sz w:val="28"/>
          <w:szCs w:val="28"/>
          <w:lang w:val="hu-HU"/>
        </w:rPr>
        <w:t xml:space="preserve"> </w:t>
      </w:r>
      <w:r w:rsidR="008C4B20" w:rsidRPr="007D0DE1">
        <w:rPr>
          <w:bCs/>
          <w:sz w:val="28"/>
          <w:szCs w:val="28"/>
          <w:lang w:val="hu-HU"/>
        </w:rPr>
        <w:t xml:space="preserve">amely </w:t>
      </w:r>
      <w:r w:rsidRPr="007D0DE1">
        <w:rPr>
          <w:bCs/>
          <w:sz w:val="28"/>
          <w:szCs w:val="28"/>
          <w:lang w:val="hu-HU"/>
        </w:rPr>
        <w:t>1920</w:t>
      </w:r>
      <w:r w:rsidR="007D0DE1">
        <w:rPr>
          <w:bCs/>
          <w:sz w:val="28"/>
          <w:szCs w:val="28"/>
          <w:lang w:val="hu-HU"/>
        </w:rPr>
        <w:t>.</w:t>
      </w:r>
      <w:r w:rsidRPr="007D0DE1">
        <w:rPr>
          <w:bCs/>
          <w:sz w:val="28"/>
          <w:szCs w:val="28"/>
          <w:lang w:val="hu-HU"/>
        </w:rPr>
        <w:t xml:space="preserve"> június 4-ével köszöntött</w:t>
      </w:r>
      <w:r w:rsidR="008C4B20" w:rsidRPr="007D0DE1">
        <w:rPr>
          <w:bCs/>
          <w:sz w:val="28"/>
          <w:szCs w:val="28"/>
          <w:lang w:val="hu-HU"/>
        </w:rPr>
        <w:t xml:space="preserve"> be</w:t>
      </w:r>
      <w:r w:rsidRPr="007D0DE1">
        <w:rPr>
          <w:bCs/>
          <w:sz w:val="28"/>
          <w:szCs w:val="28"/>
          <w:lang w:val="hu-HU"/>
        </w:rPr>
        <w:t>, m</w:t>
      </w:r>
      <w:r w:rsidR="00EE7489" w:rsidRPr="007D0DE1">
        <w:rPr>
          <w:bCs/>
          <w:sz w:val="28"/>
          <w:szCs w:val="28"/>
          <w:lang w:val="hu-HU"/>
        </w:rPr>
        <w:t>indhármuk sorsát meghatározta</w:t>
      </w:r>
      <w:r w:rsidRPr="007D0DE1">
        <w:rPr>
          <w:bCs/>
          <w:sz w:val="28"/>
          <w:szCs w:val="28"/>
          <w:lang w:val="hu-HU"/>
        </w:rPr>
        <w:t>.</w:t>
      </w:r>
      <w:r w:rsidR="00EE7489" w:rsidRPr="007D0DE1">
        <w:rPr>
          <w:bCs/>
          <w:sz w:val="28"/>
          <w:szCs w:val="28"/>
          <w:lang w:val="hu-HU"/>
        </w:rPr>
        <w:t xml:space="preserve"> </w:t>
      </w:r>
      <w:r w:rsidR="001C74A4" w:rsidRPr="007D0DE1">
        <w:rPr>
          <w:bCs/>
          <w:sz w:val="28"/>
          <w:szCs w:val="28"/>
          <w:lang w:val="hu-HU"/>
        </w:rPr>
        <w:t xml:space="preserve">                                                                </w:t>
      </w:r>
    </w:p>
    <w:p w:rsidR="007A2B52" w:rsidRPr="007D0DE1" w:rsidRDefault="00EE7489" w:rsidP="00E94AA1">
      <w:pPr>
        <w:pStyle w:val="Szvegtrzs"/>
        <w:spacing w:after="0" w:line="276" w:lineRule="auto"/>
        <w:ind w:firstLine="567"/>
        <w:jc w:val="both"/>
        <w:rPr>
          <w:bCs/>
          <w:sz w:val="28"/>
          <w:szCs w:val="28"/>
          <w:lang w:val="hu-HU"/>
        </w:rPr>
      </w:pPr>
      <w:r w:rsidRPr="007D0DE1">
        <w:rPr>
          <w:bCs/>
          <w:sz w:val="28"/>
          <w:szCs w:val="28"/>
          <w:lang w:val="hu-HU"/>
        </w:rPr>
        <w:t xml:space="preserve">A II. világháború után a három sors háromfelé kanyarodott. Ravasz anyaországi </w:t>
      </w:r>
      <w:r w:rsidR="00FC221E" w:rsidRPr="007D0DE1">
        <w:rPr>
          <w:bCs/>
          <w:sz w:val="28"/>
          <w:szCs w:val="28"/>
          <w:lang w:val="hu-HU"/>
        </w:rPr>
        <w:t xml:space="preserve">kényszerű </w:t>
      </w:r>
      <w:r w:rsidRPr="007D0DE1">
        <w:rPr>
          <w:bCs/>
          <w:sz w:val="28"/>
          <w:szCs w:val="28"/>
          <w:lang w:val="hu-HU"/>
        </w:rPr>
        <w:t>belső, Albrecht párizsi külső emigrációban, Mikó Imre pedig az egymást követő romániai diktatúrák világában fejezte be pályafutását, de mindhárman az összmagyarság számára máig értéket jelentő szellemi hagyatékot bíztak reánk.</w:t>
      </w:r>
    </w:p>
    <w:p w:rsidR="004E59FF" w:rsidRPr="007D0DE1" w:rsidRDefault="004E59FF" w:rsidP="00E94AA1">
      <w:pPr>
        <w:pStyle w:val="Szvegtrzs"/>
        <w:spacing w:after="0" w:line="276" w:lineRule="auto"/>
        <w:ind w:firstLine="567"/>
        <w:jc w:val="both"/>
        <w:rPr>
          <w:bCs/>
          <w:sz w:val="28"/>
          <w:szCs w:val="28"/>
          <w:lang w:val="hu-HU"/>
        </w:rPr>
      </w:pPr>
      <w:r w:rsidRPr="007D0DE1">
        <w:rPr>
          <w:bCs/>
          <w:sz w:val="28"/>
          <w:szCs w:val="28"/>
          <w:lang w:val="hu-HU"/>
        </w:rPr>
        <w:t xml:space="preserve">Hármuk közül </w:t>
      </w:r>
      <w:r w:rsidR="00FC221E" w:rsidRPr="007D0DE1">
        <w:rPr>
          <w:bCs/>
          <w:sz w:val="28"/>
          <w:szCs w:val="28"/>
          <w:lang w:val="hu-HU"/>
        </w:rPr>
        <w:t>tehát</w:t>
      </w:r>
      <w:r w:rsidRPr="007D0DE1">
        <w:rPr>
          <w:bCs/>
          <w:sz w:val="28"/>
          <w:szCs w:val="28"/>
          <w:lang w:val="hu-HU"/>
        </w:rPr>
        <w:t xml:space="preserve"> </w:t>
      </w:r>
      <w:r w:rsidR="00537087">
        <w:rPr>
          <w:bCs/>
          <w:sz w:val="28"/>
          <w:szCs w:val="28"/>
          <w:lang w:val="hu-HU"/>
        </w:rPr>
        <w:t xml:space="preserve">most </w:t>
      </w:r>
      <w:r w:rsidRPr="007D0DE1">
        <w:rPr>
          <w:bCs/>
          <w:sz w:val="28"/>
          <w:szCs w:val="28"/>
          <w:lang w:val="hu-HU"/>
        </w:rPr>
        <w:t>a Hitel harcos főszerkesztőjére</w:t>
      </w:r>
      <w:r w:rsidR="00537087">
        <w:rPr>
          <w:bCs/>
          <w:sz w:val="28"/>
          <w:szCs w:val="28"/>
          <w:lang w:val="hu-HU"/>
        </w:rPr>
        <w:t>,</w:t>
      </w:r>
      <w:r w:rsidRPr="007D0DE1">
        <w:rPr>
          <w:bCs/>
          <w:sz w:val="28"/>
          <w:szCs w:val="28"/>
          <w:lang w:val="hu-HU"/>
        </w:rPr>
        <w:t xml:space="preserve"> a</w:t>
      </w:r>
      <w:r w:rsidR="00FC221E" w:rsidRPr="007D0DE1">
        <w:rPr>
          <w:bCs/>
          <w:sz w:val="28"/>
          <w:szCs w:val="28"/>
          <w:lang w:val="hu-HU"/>
        </w:rPr>
        <w:t>z</w:t>
      </w:r>
      <w:r w:rsidRPr="007D0DE1">
        <w:rPr>
          <w:bCs/>
          <w:sz w:val="28"/>
          <w:szCs w:val="28"/>
          <w:lang w:val="hu-HU"/>
        </w:rPr>
        <w:t xml:space="preserve"> esszéíróra </w:t>
      </w:r>
      <w:r w:rsidR="00FC221E" w:rsidRPr="007D0DE1">
        <w:rPr>
          <w:bCs/>
          <w:sz w:val="28"/>
          <w:szCs w:val="28"/>
          <w:lang w:val="hu-HU"/>
        </w:rPr>
        <w:t xml:space="preserve">és politikusra, </w:t>
      </w:r>
      <w:r w:rsidRPr="007D0DE1">
        <w:rPr>
          <w:bCs/>
          <w:sz w:val="28"/>
          <w:szCs w:val="28"/>
          <w:lang w:val="hu-HU"/>
        </w:rPr>
        <w:t>Albrecht Dezsőre emlékez</w:t>
      </w:r>
      <w:r w:rsidR="00E3359D" w:rsidRPr="007D0DE1">
        <w:rPr>
          <w:bCs/>
          <w:sz w:val="28"/>
          <w:szCs w:val="28"/>
          <w:lang w:val="hu-HU"/>
        </w:rPr>
        <w:t>ünk.</w:t>
      </w:r>
    </w:p>
    <w:p w:rsidR="001641D3" w:rsidRPr="007D0DE1" w:rsidRDefault="00E3359D" w:rsidP="00E94AA1">
      <w:pPr>
        <w:pStyle w:val="Szvegtrzs"/>
        <w:spacing w:after="0" w:line="276" w:lineRule="auto"/>
        <w:ind w:firstLine="567"/>
        <w:jc w:val="both"/>
        <w:rPr>
          <w:b/>
          <w:i/>
          <w:sz w:val="28"/>
          <w:szCs w:val="28"/>
          <w:lang w:val="hu-HU"/>
        </w:rPr>
      </w:pPr>
      <w:r w:rsidRPr="007D0DE1">
        <w:rPr>
          <w:bCs/>
          <w:sz w:val="28"/>
          <w:szCs w:val="28"/>
          <w:lang w:val="hu-HU"/>
        </w:rPr>
        <w:t>Egy</w:t>
      </w:r>
      <w:r w:rsidR="004E59FF" w:rsidRPr="007D0DE1">
        <w:rPr>
          <w:bCs/>
          <w:sz w:val="28"/>
          <w:szCs w:val="28"/>
          <w:lang w:val="hu-HU"/>
        </w:rPr>
        <w:t xml:space="preserve"> monográfia jellegű kötet megírása és megszerkesztése már régi kötelességem volt</w:t>
      </w:r>
      <w:r w:rsidR="00537087">
        <w:rPr>
          <w:bCs/>
          <w:sz w:val="28"/>
          <w:szCs w:val="28"/>
          <w:lang w:val="hu-HU"/>
        </w:rPr>
        <w:t>,</w:t>
      </w:r>
      <w:r w:rsidR="004E59FF" w:rsidRPr="007D0DE1">
        <w:rPr>
          <w:bCs/>
          <w:sz w:val="28"/>
          <w:szCs w:val="28"/>
          <w:lang w:val="hu-HU"/>
        </w:rPr>
        <w:t xml:space="preserve"> és sokan bíztattak is erre. </w:t>
      </w:r>
      <w:r w:rsidR="003D317F" w:rsidRPr="007D0DE1">
        <w:rPr>
          <w:bCs/>
          <w:sz w:val="28"/>
          <w:szCs w:val="28"/>
          <w:lang w:val="hu-HU"/>
        </w:rPr>
        <w:t>A</w:t>
      </w:r>
      <w:r w:rsidR="00537087">
        <w:rPr>
          <w:bCs/>
          <w:sz w:val="28"/>
          <w:szCs w:val="28"/>
          <w:lang w:val="hu-HU"/>
        </w:rPr>
        <w:t xml:space="preserve"> </w:t>
      </w:r>
      <w:r w:rsidR="003D317F" w:rsidRPr="007D0DE1">
        <w:rPr>
          <w:bCs/>
          <w:sz w:val="28"/>
          <w:szCs w:val="28"/>
          <w:lang w:val="hu-HU"/>
        </w:rPr>
        <w:t>bíztatás célba talált, annál is inkább</w:t>
      </w:r>
      <w:r w:rsidR="00537087">
        <w:rPr>
          <w:bCs/>
          <w:sz w:val="28"/>
          <w:szCs w:val="28"/>
          <w:lang w:val="hu-HU"/>
        </w:rPr>
        <w:t>,</w:t>
      </w:r>
      <w:r w:rsidR="003D317F" w:rsidRPr="007D0DE1">
        <w:rPr>
          <w:bCs/>
          <w:sz w:val="28"/>
          <w:szCs w:val="28"/>
          <w:lang w:val="hu-HU"/>
        </w:rPr>
        <w:t xml:space="preserve"> mert keresztapámról volt szó, arról a szerkesztőről, akinek felkérés</w:t>
      </w:r>
      <w:r w:rsidR="006135BC" w:rsidRPr="007D0DE1">
        <w:rPr>
          <w:bCs/>
          <w:sz w:val="28"/>
          <w:szCs w:val="28"/>
          <w:lang w:val="hu-HU"/>
        </w:rPr>
        <w:t>é</w:t>
      </w:r>
      <w:r w:rsidR="003D317F" w:rsidRPr="007D0DE1">
        <w:rPr>
          <w:bCs/>
          <w:sz w:val="28"/>
          <w:szCs w:val="28"/>
          <w:lang w:val="hu-HU"/>
        </w:rPr>
        <w:t xml:space="preserve">re </w:t>
      </w:r>
      <w:r w:rsidR="003D317F" w:rsidRPr="007D0DE1">
        <w:rPr>
          <w:bCs/>
          <w:sz w:val="28"/>
          <w:szCs w:val="28"/>
          <w:lang w:val="hu-HU"/>
        </w:rPr>
        <w:lastRenderedPageBreak/>
        <w:t>Kolozsváron 10 éven át szülőházamban szerkesztették a korszak jelentős folyóiratát</w:t>
      </w:r>
      <w:r w:rsidR="006135BC" w:rsidRPr="007D0DE1">
        <w:rPr>
          <w:bCs/>
          <w:sz w:val="28"/>
          <w:szCs w:val="28"/>
          <w:lang w:val="hu-HU"/>
        </w:rPr>
        <w:t>,</w:t>
      </w:r>
      <w:r w:rsidR="003D317F" w:rsidRPr="007D0DE1">
        <w:rPr>
          <w:bCs/>
          <w:sz w:val="28"/>
          <w:szCs w:val="28"/>
          <w:lang w:val="hu-HU"/>
        </w:rPr>
        <w:t xml:space="preserve"> a Hitel nemzetpolitikai szemlét, </w:t>
      </w:r>
      <w:r w:rsidR="006135BC" w:rsidRPr="007D0DE1">
        <w:rPr>
          <w:bCs/>
          <w:sz w:val="28"/>
          <w:szCs w:val="28"/>
          <w:lang w:val="hu-HU"/>
        </w:rPr>
        <w:t>a</w:t>
      </w:r>
      <w:r w:rsidR="003D317F" w:rsidRPr="007D0DE1">
        <w:rPr>
          <w:bCs/>
          <w:sz w:val="28"/>
          <w:szCs w:val="28"/>
          <w:lang w:val="hu-HU"/>
        </w:rPr>
        <w:t>mely</w:t>
      </w:r>
      <w:r w:rsidR="008C4B20" w:rsidRPr="007D0DE1">
        <w:rPr>
          <w:bCs/>
          <w:sz w:val="28"/>
          <w:szCs w:val="28"/>
          <w:lang w:val="hu-HU"/>
        </w:rPr>
        <w:t xml:space="preserve"> hagyatékának</w:t>
      </w:r>
      <w:r w:rsidR="003D317F" w:rsidRPr="007D0DE1">
        <w:rPr>
          <w:bCs/>
          <w:sz w:val="28"/>
          <w:szCs w:val="28"/>
          <w:lang w:val="hu-HU"/>
        </w:rPr>
        <w:t xml:space="preserve"> napjaink számára </w:t>
      </w:r>
      <w:r w:rsidR="0012420A" w:rsidRPr="007D0DE1">
        <w:rPr>
          <w:bCs/>
          <w:sz w:val="28"/>
          <w:szCs w:val="28"/>
          <w:lang w:val="hu-HU"/>
        </w:rPr>
        <w:t>történő</w:t>
      </w:r>
      <w:r w:rsidR="003D317F" w:rsidRPr="007D0DE1">
        <w:rPr>
          <w:bCs/>
          <w:sz w:val="28"/>
          <w:szCs w:val="28"/>
          <w:lang w:val="hu-HU"/>
        </w:rPr>
        <w:t xml:space="preserve"> átmentésé</w:t>
      </w:r>
      <w:r w:rsidR="00E94AA1" w:rsidRPr="007D0DE1">
        <w:rPr>
          <w:bCs/>
          <w:sz w:val="28"/>
          <w:szCs w:val="28"/>
          <w:lang w:val="hu-HU"/>
        </w:rPr>
        <w:t>re</w:t>
      </w:r>
      <w:r w:rsidR="003D317F" w:rsidRPr="007D0DE1">
        <w:rPr>
          <w:bCs/>
          <w:sz w:val="28"/>
          <w:szCs w:val="28"/>
          <w:lang w:val="hu-HU"/>
        </w:rPr>
        <w:t xml:space="preserve"> már é</w:t>
      </w:r>
      <w:r w:rsidR="00E94AA1" w:rsidRPr="007D0DE1">
        <w:rPr>
          <w:bCs/>
          <w:sz w:val="28"/>
          <w:szCs w:val="28"/>
          <w:lang w:val="hu-HU"/>
        </w:rPr>
        <w:t>v</w:t>
      </w:r>
      <w:r w:rsidR="003D317F" w:rsidRPr="007D0DE1">
        <w:rPr>
          <w:bCs/>
          <w:sz w:val="28"/>
          <w:szCs w:val="28"/>
          <w:lang w:val="hu-HU"/>
        </w:rPr>
        <w:t>t</w:t>
      </w:r>
      <w:r w:rsidR="00F41406" w:rsidRPr="007D0DE1">
        <w:rPr>
          <w:bCs/>
          <w:sz w:val="28"/>
          <w:szCs w:val="28"/>
          <w:lang w:val="hu-HU"/>
        </w:rPr>
        <w:t>i</w:t>
      </w:r>
      <w:r w:rsidR="003D317F" w:rsidRPr="007D0DE1">
        <w:rPr>
          <w:bCs/>
          <w:sz w:val="28"/>
          <w:szCs w:val="28"/>
          <w:lang w:val="hu-HU"/>
        </w:rPr>
        <w:t>zedekkel előbb felesküdtem</w:t>
      </w:r>
      <w:r w:rsidR="00E94AA1" w:rsidRPr="007D0DE1">
        <w:rPr>
          <w:bCs/>
          <w:sz w:val="28"/>
          <w:szCs w:val="28"/>
          <w:lang w:val="hu-HU"/>
        </w:rPr>
        <w:t>,</w:t>
      </w:r>
      <w:r w:rsidR="003D317F" w:rsidRPr="007D0DE1">
        <w:rPr>
          <w:bCs/>
          <w:sz w:val="28"/>
          <w:szCs w:val="28"/>
          <w:lang w:val="hu-HU"/>
        </w:rPr>
        <w:t xml:space="preserve"> s azt </w:t>
      </w:r>
      <w:r w:rsidR="00E94AA1" w:rsidRPr="007D0DE1">
        <w:rPr>
          <w:bCs/>
          <w:sz w:val="28"/>
          <w:szCs w:val="28"/>
          <w:lang w:val="hu-HU"/>
        </w:rPr>
        <w:t xml:space="preserve">szüleim nyomán </w:t>
      </w:r>
      <w:r w:rsidR="003D317F" w:rsidRPr="007D0DE1">
        <w:rPr>
          <w:bCs/>
          <w:sz w:val="28"/>
          <w:szCs w:val="28"/>
          <w:lang w:val="hu-HU"/>
        </w:rPr>
        <w:t>öröklö</w:t>
      </w:r>
      <w:r w:rsidR="00E94AA1" w:rsidRPr="007D0DE1">
        <w:rPr>
          <w:bCs/>
          <w:sz w:val="28"/>
          <w:szCs w:val="28"/>
          <w:lang w:val="hu-HU"/>
        </w:rPr>
        <w:t>t</w:t>
      </w:r>
      <w:r w:rsidR="003D317F" w:rsidRPr="007D0DE1">
        <w:rPr>
          <w:bCs/>
          <w:sz w:val="28"/>
          <w:szCs w:val="28"/>
          <w:lang w:val="hu-HU"/>
        </w:rPr>
        <w:t>t szo</w:t>
      </w:r>
      <w:r w:rsidR="00E94AA1" w:rsidRPr="007D0DE1">
        <w:rPr>
          <w:bCs/>
          <w:sz w:val="28"/>
          <w:szCs w:val="28"/>
          <w:lang w:val="hu-HU"/>
        </w:rPr>
        <w:t>l</w:t>
      </w:r>
      <w:r w:rsidR="003D317F" w:rsidRPr="007D0DE1">
        <w:rPr>
          <w:bCs/>
          <w:sz w:val="28"/>
          <w:szCs w:val="28"/>
          <w:lang w:val="hu-HU"/>
        </w:rPr>
        <w:t>gálatomnak is tekint</w:t>
      </w:r>
      <w:r w:rsidR="00E94AA1" w:rsidRPr="007D0DE1">
        <w:rPr>
          <w:bCs/>
          <w:sz w:val="28"/>
          <w:szCs w:val="28"/>
          <w:lang w:val="hu-HU"/>
        </w:rPr>
        <w:t>e</w:t>
      </w:r>
      <w:r w:rsidR="003D317F" w:rsidRPr="007D0DE1">
        <w:rPr>
          <w:bCs/>
          <w:sz w:val="28"/>
          <w:szCs w:val="28"/>
          <w:lang w:val="hu-HU"/>
        </w:rPr>
        <w:t>m</w:t>
      </w:r>
      <w:r w:rsidR="00537087">
        <w:rPr>
          <w:bCs/>
          <w:sz w:val="28"/>
          <w:szCs w:val="28"/>
          <w:lang w:val="hu-HU"/>
        </w:rPr>
        <w:t>. H</w:t>
      </w:r>
      <w:r w:rsidR="00E94AA1" w:rsidRPr="007D0DE1">
        <w:rPr>
          <w:bCs/>
          <w:sz w:val="28"/>
          <w:szCs w:val="28"/>
          <w:lang w:val="hu-HU"/>
        </w:rPr>
        <w:t xml:space="preserve">iszen </w:t>
      </w:r>
      <w:r w:rsidR="0012420A" w:rsidRPr="007D0DE1">
        <w:rPr>
          <w:bCs/>
          <w:sz w:val="28"/>
          <w:szCs w:val="28"/>
          <w:lang w:val="hu-HU"/>
        </w:rPr>
        <w:t xml:space="preserve">az ő </w:t>
      </w:r>
      <w:r w:rsidR="006135BC" w:rsidRPr="007D0DE1">
        <w:rPr>
          <w:bCs/>
          <w:sz w:val="28"/>
          <w:szCs w:val="28"/>
          <w:lang w:val="hu-HU"/>
        </w:rPr>
        <w:t>szavaikon</w:t>
      </w:r>
      <w:r w:rsidR="00E94AA1" w:rsidRPr="007D0DE1">
        <w:rPr>
          <w:bCs/>
          <w:sz w:val="28"/>
          <w:szCs w:val="28"/>
          <w:lang w:val="hu-HU"/>
        </w:rPr>
        <w:t xml:space="preserve"> </w:t>
      </w:r>
      <w:r w:rsidR="008C4B20" w:rsidRPr="007D0DE1">
        <w:rPr>
          <w:bCs/>
          <w:sz w:val="28"/>
          <w:szCs w:val="28"/>
          <w:lang w:val="hu-HU"/>
        </w:rPr>
        <w:t>nevelkedvén</w:t>
      </w:r>
      <w:r w:rsidR="00E94AA1" w:rsidRPr="007D0DE1">
        <w:rPr>
          <w:bCs/>
          <w:sz w:val="28"/>
          <w:szCs w:val="28"/>
          <w:lang w:val="hu-HU"/>
        </w:rPr>
        <w:t xml:space="preserve"> messzemenően fontosnak tartottam célkitűzéseiket</w:t>
      </w:r>
      <w:r w:rsidR="00F41406" w:rsidRPr="007D0DE1">
        <w:rPr>
          <w:bCs/>
          <w:sz w:val="28"/>
          <w:szCs w:val="28"/>
          <w:lang w:val="hu-HU"/>
        </w:rPr>
        <w:t>,</w:t>
      </w:r>
      <w:r w:rsidR="00E94AA1" w:rsidRPr="007D0DE1">
        <w:rPr>
          <w:bCs/>
          <w:sz w:val="28"/>
          <w:szCs w:val="28"/>
          <w:lang w:val="hu-HU"/>
        </w:rPr>
        <w:t xml:space="preserve"> melyeket már az első számban</w:t>
      </w:r>
      <w:r w:rsidR="001641D3" w:rsidRPr="007D0DE1">
        <w:rPr>
          <w:sz w:val="28"/>
          <w:szCs w:val="28"/>
          <w:lang w:val="hu-HU"/>
        </w:rPr>
        <w:t xml:space="preserve"> meg</w:t>
      </w:r>
      <w:r w:rsidR="00E94AA1" w:rsidRPr="007D0DE1">
        <w:rPr>
          <w:sz w:val="28"/>
          <w:szCs w:val="28"/>
          <w:lang w:val="hu-HU"/>
        </w:rPr>
        <w:t>f</w:t>
      </w:r>
      <w:r w:rsidR="001641D3" w:rsidRPr="007D0DE1">
        <w:rPr>
          <w:sz w:val="28"/>
          <w:szCs w:val="28"/>
          <w:lang w:val="hu-HU"/>
        </w:rPr>
        <w:t>ogalmazt</w:t>
      </w:r>
      <w:r w:rsidR="00E94AA1" w:rsidRPr="007D0DE1">
        <w:rPr>
          <w:sz w:val="28"/>
          <w:szCs w:val="28"/>
          <w:lang w:val="hu-HU"/>
        </w:rPr>
        <w:t>a</w:t>
      </w:r>
      <w:r w:rsidR="001641D3" w:rsidRPr="007D0DE1">
        <w:rPr>
          <w:sz w:val="28"/>
          <w:szCs w:val="28"/>
          <w:lang w:val="hu-HU"/>
        </w:rPr>
        <w:t>k</w:t>
      </w:r>
      <w:r w:rsidR="00E94AA1" w:rsidRPr="007D0DE1">
        <w:rPr>
          <w:sz w:val="28"/>
          <w:szCs w:val="28"/>
          <w:lang w:val="hu-HU"/>
        </w:rPr>
        <w:t>: „</w:t>
      </w:r>
      <w:r w:rsidR="001641D3" w:rsidRPr="007D0DE1">
        <w:rPr>
          <w:b/>
          <w:i/>
          <w:sz w:val="28"/>
          <w:szCs w:val="28"/>
          <w:lang w:val="hu-HU"/>
        </w:rPr>
        <w:t>Egymásról alig tudó bár egyként gondolkodó »egyedüllevő magyarok«, akikhez a Hitel szól. Közvéleményt alakítani, az együtt menetelés lelki feltételeit megteremteni, ez a cél.</w:t>
      </w:r>
      <w:r w:rsidR="00E94AA1" w:rsidRPr="007D0DE1">
        <w:rPr>
          <w:b/>
          <w:i/>
          <w:sz w:val="28"/>
          <w:szCs w:val="28"/>
          <w:lang w:val="hu-HU"/>
        </w:rPr>
        <w:t>"</w:t>
      </w:r>
    </w:p>
    <w:p w:rsidR="001641D3" w:rsidRPr="007D0DE1" w:rsidRDefault="004E59FF" w:rsidP="00E94AA1">
      <w:pPr>
        <w:pStyle w:val="Szvegtrzs"/>
        <w:spacing w:after="0" w:line="276" w:lineRule="auto"/>
        <w:ind w:firstLine="567"/>
        <w:jc w:val="both"/>
        <w:rPr>
          <w:b/>
          <w:i/>
          <w:sz w:val="28"/>
          <w:szCs w:val="28"/>
          <w:lang w:val="hu-HU"/>
        </w:rPr>
      </w:pPr>
      <w:r w:rsidRPr="007D0DE1">
        <w:rPr>
          <w:bCs/>
          <w:iCs/>
          <w:sz w:val="28"/>
          <w:szCs w:val="28"/>
          <w:lang w:val="hu-HU"/>
        </w:rPr>
        <w:t>De térjek a tárgyra</w:t>
      </w:r>
      <w:r w:rsidR="00A53521">
        <w:rPr>
          <w:bCs/>
          <w:iCs/>
          <w:sz w:val="28"/>
          <w:szCs w:val="28"/>
          <w:lang w:val="hu-HU"/>
        </w:rPr>
        <w:t>,</w:t>
      </w:r>
      <w:r w:rsidRPr="007D0DE1">
        <w:rPr>
          <w:bCs/>
          <w:iCs/>
          <w:sz w:val="28"/>
          <w:szCs w:val="28"/>
          <w:lang w:val="hu-HU"/>
        </w:rPr>
        <w:t xml:space="preserve"> és mu</w:t>
      </w:r>
      <w:r w:rsidR="00537087">
        <w:rPr>
          <w:bCs/>
          <w:iCs/>
          <w:sz w:val="28"/>
          <w:szCs w:val="28"/>
          <w:lang w:val="hu-HU"/>
        </w:rPr>
        <w:t xml:space="preserve">tassam be kötetem főszereplőjét, </w:t>
      </w:r>
      <w:r w:rsidRPr="007D0DE1">
        <w:rPr>
          <w:bCs/>
          <w:iCs/>
          <w:sz w:val="28"/>
          <w:szCs w:val="28"/>
          <w:lang w:val="hu-HU"/>
        </w:rPr>
        <w:t>Albrecht Dezsőt, akit</w:t>
      </w:r>
      <w:r w:rsidR="00537087">
        <w:rPr>
          <w:bCs/>
          <w:iCs/>
          <w:sz w:val="28"/>
          <w:szCs w:val="28"/>
          <w:lang w:val="hu-HU"/>
        </w:rPr>
        <w:t>,</w:t>
      </w:r>
      <w:r w:rsidRPr="007D0DE1">
        <w:rPr>
          <w:bCs/>
          <w:iCs/>
          <w:sz w:val="28"/>
          <w:szCs w:val="28"/>
          <w:lang w:val="hu-HU"/>
        </w:rPr>
        <w:t xml:space="preserve"> ha </w:t>
      </w:r>
      <w:r w:rsidR="00537087">
        <w:rPr>
          <w:bCs/>
          <w:iCs/>
          <w:sz w:val="28"/>
          <w:szCs w:val="28"/>
          <w:lang w:val="hu-HU"/>
        </w:rPr>
        <w:t xml:space="preserve">most </w:t>
      </w:r>
      <w:r w:rsidR="00FC221E" w:rsidRPr="007D0DE1">
        <w:rPr>
          <w:bCs/>
          <w:iCs/>
          <w:sz w:val="28"/>
          <w:szCs w:val="28"/>
          <w:lang w:val="hu-HU"/>
        </w:rPr>
        <w:t>meg</w:t>
      </w:r>
      <w:r w:rsidRPr="007D0DE1">
        <w:rPr>
          <w:bCs/>
          <w:iCs/>
          <w:sz w:val="28"/>
          <w:szCs w:val="28"/>
          <w:lang w:val="hu-HU"/>
        </w:rPr>
        <w:t>hallga</w:t>
      </w:r>
      <w:r w:rsidR="00E3359D" w:rsidRPr="007D0DE1">
        <w:rPr>
          <w:bCs/>
          <w:iCs/>
          <w:sz w:val="28"/>
          <w:szCs w:val="28"/>
          <w:lang w:val="hu-HU"/>
        </w:rPr>
        <w:t>tnak,</w:t>
      </w:r>
      <w:r w:rsidRPr="007D0DE1">
        <w:rPr>
          <w:bCs/>
          <w:iCs/>
          <w:sz w:val="28"/>
          <w:szCs w:val="28"/>
          <w:lang w:val="hu-HU"/>
        </w:rPr>
        <w:t xml:space="preserve"> méltán nevezhetnek Önök is politikai vátesznek.</w:t>
      </w:r>
      <w:r w:rsidR="00444CBF" w:rsidRPr="007D0DE1">
        <w:rPr>
          <w:b/>
          <w:i/>
          <w:sz w:val="28"/>
          <w:szCs w:val="28"/>
          <w:lang w:val="hu-HU"/>
        </w:rPr>
        <w:t xml:space="preserve">                                                                      </w:t>
      </w:r>
    </w:p>
    <w:p w:rsidR="001641D3" w:rsidRPr="007D0DE1" w:rsidRDefault="001641D3" w:rsidP="00B96BDD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Az Albrecht család magyar nemesi família</w:t>
      </w:r>
      <w:r w:rsidR="0023163F" w:rsidRPr="007D0DE1">
        <w:rPr>
          <w:sz w:val="28"/>
          <w:szCs w:val="28"/>
          <w:lang w:val="hu-HU"/>
        </w:rPr>
        <w:t xml:space="preserve"> volt</w:t>
      </w:r>
      <w:r w:rsidRPr="007D0DE1">
        <w:rPr>
          <w:sz w:val="28"/>
          <w:szCs w:val="28"/>
          <w:lang w:val="hu-HU"/>
        </w:rPr>
        <w:t>. A jó barát</w:t>
      </w:r>
      <w:r w:rsidR="00B96BDD" w:rsidRPr="007D0DE1">
        <w:rPr>
          <w:sz w:val="28"/>
          <w:szCs w:val="28"/>
          <w:lang w:val="hu-HU"/>
        </w:rPr>
        <w:t>,</w:t>
      </w:r>
      <w:r w:rsidRPr="007D0DE1">
        <w:rPr>
          <w:sz w:val="28"/>
          <w:szCs w:val="28"/>
          <w:lang w:val="hu-HU"/>
        </w:rPr>
        <w:t xml:space="preserve"> Cs. Szabó László szerint anyai ágon egyik ős II. Apafi Mihály fejedelem pohárnoka </w:t>
      </w:r>
      <w:r w:rsidR="0023163F" w:rsidRPr="007D0DE1">
        <w:rPr>
          <w:sz w:val="28"/>
          <w:szCs w:val="28"/>
          <w:lang w:val="hu-HU"/>
        </w:rPr>
        <w:t>lehetett</w:t>
      </w:r>
      <w:r w:rsidRPr="007D0DE1">
        <w:rPr>
          <w:sz w:val="28"/>
          <w:szCs w:val="28"/>
          <w:lang w:val="hu-HU"/>
        </w:rPr>
        <w:t>. Az arisztokrataságról szóló félreértéshez vagy tudatos ferdítéshez hozzásegíthetett Albrecht főherceg neve, vagy akár Albrecht Dezső valóban főúri személyisége és magatartása.</w:t>
      </w:r>
    </w:p>
    <w:p w:rsidR="00B951F9" w:rsidRDefault="001641D3" w:rsidP="00B951F9">
      <w:pPr>
        <w:pStyle w:val="Szvegtrzs"/>
        <w:spacing w:after="0" w:line="276" w:lineRule="auto"/>
        <w:ind w:firstLine="567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Édesapja, Albrecht Lajos ügyvéd- és politikusként hagyott emléket maga után. A róla szóló</w:t>
      </w:r>
      <w:r w:rsidR="00F25A8A" w:rsidRPr="007D0DE1">
        <w:rPr>
          <w:sz w:val="28"/>
          <w:szCs w:val="28"/>
          <w:lang w:val="hu-HU"/>
        </w:rPr>
        <w:t xml:space="preserve"> </w:t>
      </w:r>
      <w:r w:rsidRPr="007D0DE1">
        <w:rPr>
          <w:sz w:val="28"/>
          <w:szCs w:val="28"/>
          <w:lang w:val="hu-HU"/>
        </w:rPr>
        <w:t xml:space="preserve">feljegyzésekben olvashatjuk, hogy: </w:t>
      </w:r>
    </w:p>
    <w:p w:rsidR="00B951F9" w:rsidRDefault="001641D3" w:rsidP="00B951F9">
      <w:pPr>
        <w:pStyle w:val="Szvegtrzs"/>
        <w:spacing w:after="0" w:line="276" w:lineRule="auto"/>
        <w:ind w:firstLine="567"/>
        <w:jc w:val="both"/>
        <w:rPr>
          <w:b/>
          <w:i/>
          <w:sz w:val="28"/>
          <w:szCs w:val="28"/>
          <w:lang w:val="hu-HU"/>
        </w:rPr>
      </w:pPr>
      <w:r w:rsidRPr="007D0DE1">
        <w:rPr>
          <w:b/>
          <w:i/>
          <w:sz w:val="28"/>
          <w:szCs w:val="28"/>
          <w:lang w:val="hu-HU"/>
        </w:rPr>
        <w:t xml:space="preserve">„A </w:t>
      </w:r>
      <w:hyperlink r:id="rId6" w:tooltip="Kalotaszeg" w:history="1">
        <w:r w:rsidRPr="007D0DE1">
          <w:rPr>
            <w:rStyle w:val="Hiperhivatkozs"/>
            <w:rFonts w:eastAsiaTheme="majorEastAsia"/>
            <w:b/>
            <w:color w:val="auto"/>
            <w:sz w:val="28"/>
            <w:szCs w:val="28"/>
            <w:u w:val="none"/>
            <w:lang w:val="hu-HU"/>
          </w:rPr>
          <w:t>Kalotaszegi</w:t>
        </w:r>
      </w:hyperlink>
      <w:r w:rsidRPr="007D0DE1">
        <w:rPr>
          <w:b/>
          <w:i/>
          <w:sz w:val="28"/>
          <w:szCs w:val="28"/>
          <w:lang w:val="hu-HU"/>
        </w:rPr>
        <w:t> Református Egyházmegye főgondnoka, a helyi Népbank igazgatóságának elnöke volt, aki – főleg – a trianoni békeszerződést követő években, 1923-ban bekövetkezett haláláig, élénken részt vett Erdély politikai életében (</w:t>
      </w:r>
      <w:r w:rsidR="003444C7" w:rsidRPr="007D0DE1">
        <w:rPr>
          <w:b/>
          <w:i/>
          <w:sz w:val="28"/>
          <w:szCs w:val="28"/>
          <w:lang w:val="hu-HU"/>
        </w:rPr>
        <w:t>E</w:t>
      </w:r>
      <w:r w:rsidRPr="007D0DE1">
        <w:rPr>
          <w:b/>
          <w:i/>
          <w:sz w:val="28"/>
          <w:szCs w:val="28"/>
          <w:lang w:val="hu-HU"/>
        </w:rPr>
        <w:t>lsősorban az </w:t>
      </w:r>
      <w:hyperlink r:id="rId7" w:tooltip="Erdélyi Néppárt (a lap nem létezik)" w:history="1">
        <w:r w:rsidRPr="007D0DE1">
          <w:rPr>
            <w:rStyle w:val="Hiperhivatkozs"/>
            <w:rFonts w:eastAsiaTheme="majorEastAsia"/>
            <w:b/>
            <w:i/>
            <w:color w:val="auto"/>
            <w:sz w:val="28"/>
            <w:szCs w:val="28"/>
            <w:u w:val="none"/>
            <w:lang w:val="hu-HU"/>
          </w:rPr>
          <w:t>Erdélyi Néppárt</w:t>
        </w:r>
      </w:hyperlink>
      <w:r w:rsidRPr="007D0DE1">
        <w:rPr>
          <w:b/>
          <w:i/>
          <w:sz w:val="28"/>
          <w:szCs w:val="28"/>
          <w:lang w:val="hu-HU"/>
        </w:rPr>
        <w:t>, a </w:t>
      </w:r>
      <w:hyperlink r:id="rId8" w:tooltip="Magyar Szövetség (a lap nem létezik)" w:history="1">
        <w:r w:rsidRPr="007D0DE1">
          <w:rPr>
            <w:rStyle w:val="Hiperhivatkozs"/>
            <w:rFonts w:eastAsiaTheme="majorEastAsia"/>
            <w:b/>
            <w:i/>
            <w:color w:val="auto"/>
            <w:sz w:val="28"/>
            <w:szCs w:val="28"/>
            <w:u w:val="none"/>
            <w:lang w:val="hu-HU"/>
          </w:rPr>
          <w:t>Magyar Szövetség</w:t>
        </w:r>
      </w:hyperlink>
      <w:r w:rsidRPr="007D0DE1">
        <w:rPr>
          <w:b/>
          <w:i/>
          <w:sz w:val="28"/>
          <w:szCs w:val="28"/>
          <w:lang w:val="hu-HU"/>
        </w:rPr>
        <w:t> és az </w:t>
      </w:r>
      <w:hyperlink r:id="rId9" w:tooltip="Országos Magyar Párt" w:history="1">
        <w:r w:rsidRPr="007D0DE1">
          <w:rPr>
            <w:rStyle w:val="Hiperhivatkozs"/>
            <w:rFonts w:eastAsiaTheme="majorEastAsia"/>
            <w:b/>
            <w:i/>
            <w:color w:val="auto"/>
            <w:sz w:val="28"/>
            <w:szCs w:val="28"/>
            <w:u w:val="none"/>
            <w:lang w:val="hu-HU"/>
          </w:rPr>
          <w:t>Országos Magyar Párt</w:t>
        </w:r>
      </w:hyperlink>
      <w:r w:rsidRPr="007D0DE1">
        <w:rPr>
          <w:b/>
          <w:i/>
          <w:sz w:val="28"/>
          <w:szCs w:val="28"/>
          <w:lang w:val="hu-HU"/>
        </w:rPr>
        <w:t xml:space="preserve"> szervezésében).” </w:t>
      </w:r>
    </w:p>
    <w:p w:rsidR="003444C7" w:rsidRPr="007D0DE1" w:rsidRDefault="001641D3" w:rsidP="00B951F9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E tevékenységében együttműködött Kós Károllyal, és fia</w:t>
      </w:r>
      <w:r w:rsidR="00B96BDD" w:rsidRPr="007D0DE1">
        <w:rPr>
          <w:sz w:val="28"/>
          <w:szCs w:val="28"/>
          <w:lang w:val="hu-HU"/>
        </w:rPr>
        <w:t>,</w:t>
      </w:r>
      <w:r w:rsidRPr="007D0DE1">
        <w:rPr>
          <w:sz w:val="28"/>
          <w:szCs w:val="28"/>
          <w:lang w:val="hu-HU"/>
        </w:rPr>
        <w:t xml:space="preserve"> Dezső innen örökölte az életre szóló atyai barátságot Kalotaszeg </w:t>
      </w:r>
      <w:r w:rsidR="00B96BDD" w:rsidRPr="007D0DE1">
        <w:rPr>
          <w:sz w:val="28"/>
          <w:szCs w:val="28"/>
          <w:lang w:val="hu-HU"/>
        </w:rPr>
        <w:t>sajátjává vált</w:t>
      </w:r>
      <w:r w:rsidRPr="007D0DE1">
        <w:rPr>
          <w:sz w:val="28"/>
          <w:szCs w:val="28"/>
          <w:lang w:val="hu-HU"/>
        </w:rPr>
        <w:t xml:space="preserve"> polihisztorával</w:t>
      </w:r>
      <w:r w:rsidR="003444C7" w:rsidRPr="007D0DE1">
        <w:rPr>
          <w:sz w:val="28"/>
          <w:szCs w:val="28"/>
          <w:lang w:val="hu-HU"/>
        </w:rPr>
        <w:t>, Kós Károllyal.</w:t>
      </w:r>
    </w:p>
    <w:p w:rsidR="001641D3" w:rsidRPr="007D0DE1" w:rsidRDefault="00F25A8A" w:rsidP="001641D3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Albrecht Dezső tanulmányait</w:t>
      </w:r>
      <w:r w:rsidR="001641D3" w:rsidRPr="007D0DE1">
        <w:rPr>
          <w:sz w:val="28"/>
          <w:szCs w:val="28"/>
          <w:lang w:val="hu-HU"/>
        </w:rPr>
        <w:t xml:space="preserve"> még Kolozsváron</w:t>
      </w:r>
      <w:r w:rsidR="00B951F9">
        <w:rPr>
          <w:sz w:val="28"/>
          <w:szCs w:val="28"/>
          <w:lang w:val="hu-HU"/>
        </w:rPr>
        <w:t>,</w:t>
      </w:r>
      <w:r w:rsidR="001641D3" w:rsidRPr="007D0DE1">
        <w:rPr>
          <w:sz w:val="28"/>
          <w:szCs w:val="28"/>
          <w:lang w:val="hu-HU"/>
        </w:rPr>
        <w:t xml:space="preserve"> a Református Kollégiumban </w:t>
      </w:r>
      <w:r w:rsidRPr="007D0DE1">
        <w:rPr>
          <w:sz w:val="28"/>
          <w:szCs w:val="28"/>
          <w:lang w:val="hu-HU"/>
        </w:rPr>
        <w:t>kezdte</w:t>
      </w:r>
      <w:r w:rsidR="001641D3" w:rsidRPr="007D0DE1">
        <w:rPr>
          <w:sz w:val="28"/>
          <w:szCs w:val="28"/>
          <w:lang w:val="hu-HU"/>
        </w:rPr>
        <w:t xml:space="preserve">, de egyetemre Trianon után </w:t>
      </w:r>
      <w:r w:rsidR="00E5057C" w:rsidRPr="007D0DE1">
        <w:rPr>
          <w:sz w:val="28"/>
          <w:szCs w:val="28"/>
          <w:lang w:val="hu-HU"/>
        </w:rPr>
        <w:t xml:space="preserve">már </w:t>
      </w:r>
      <w:r w:rsidR="001641D3" w:rsidRPr="007D0DE1">
        <w:rPr>
          <w:sz w:val="28"/>
          <w:szCs w:val="28"/>
          <w:lang w:val="hu-HU"/>
        </w:rPr>
        <w:t xml:space="preserve">csak a román nyelvű I. Ferdinánd Tudományegyetemre iratkozhatott be, s így egyik első tagja lehetett a románul jól beszélő, és az akkor errefelé még oly idegen </w:t>
      </w:r>
      <w:r w:rsidR="001641D3" w:rsidRPr="007D0DE1">
        <w:rPr>
          <w:i/>
          <w:sz w:val="28"/>
          <w:szCs w:val="28"/>
          <w:lang w:val="hu-HU"/>
        </w:rPr>
        <w:t>„</w:t>
      </w:r>
      <w:r w:rsidR="001641D3" w:rsidRPr="007D0DE1">
        <w:rPr>
          <w:sz w:val="28"/>
          <w:szCs w:val="28"/>
          <w:lang w:val="hu-HU"/>
        </w:rPr>
        <w:t xml:space="preserve">Kárpátokon túli” szellemet megismerő fiatal magyar értelmiségnek. 1936-ban </w:t>
      </w:r>
      <w:r w:rsidR="00E5057C" w:rsidRPr="007D0DE1">
        <w:rPr>
          <w:sz w:val="28"/>
          <w:szCs w:val="28"/>
          <w:lang w:val="hu-HU"/>
        </w:rPr>
        <w:t>letette az ügyvédi szakvizsgát is és meg</w:t>
      </w:r>
      <w:r w:rsidR="001641D3" w:rsidRPr="007D0DE1">
        <w:rPr>
          <w:sz w:val="28"/>
          <w:szCs w:val="28"/>
          <w:lang w:val="hu-HU"/>
        </w:rPr>
        <w:t>szerezte az államtudományi doktori címet</w:t>
      </w:r>
      <w:r w:rsidR="00E5057C" w:rsidRPr="007D0DE1">
        <w:rPr>
          <w:sz w:val="28"/>
          <w:szCs w:val="28"/>
          <w:lang w:val="hu-HU"/>
        </w:rPr>
        <w:t>,</w:t>
      </w:r>
      <w:r w:rsidR="001641D3" w:rsidRPr="007D0DE1">
        <w:rPr>
          <w:sz w:val="28"/>
          <w:szCs w:val="28"/>
          <w:lang w:val="hu-HU"/>
        </w:rPr>
        <w:t xml:space="preserve"> majd Bánffyhunyadon dolgozott</w:t>
      </w:r>
      <w:r w:rsidR="00B951F9">
        <w:rPr>
          <w:sz w:val="28"/>
          <w:szCs w:val="28"/>
          <w:lang w:val="hu-HU"/>
        </w:rPr>
        <w:t>,</w:t>
      </w:r>
      <w:r w:rsidR="001641D3" w:rsidRPr="007D0DE1">
        <w:rPr>
          <w:sz w:val="28"/>
          <w:szCs w:val="28"/>
          <w:lang w:val="hu-HU"/>
        </w:rPr>
        <w:t xml:space="preserve"> jó nevű ügyvédként folytatva apja praxisát, s lett a környék legismertebb jogvédője. Jó anyagi hátteret sikerült kiépítenie. Innen járt be Kolozsvárra, ahol nemcsak társadalmi életét élte, de aktív és tájékozódni képes tagja lett az </w:t>
      </w:r>
      <w:r w:rsidR="003A582D" w:rsidRPr="007D0DE1">
        <w:rPr>
          <w:sz w:val="28"/>
          <w:szCs w:val="28"/>
          <w:lang w:val="hu-HU"/>
        </w:rPr>
        <w:t>u</w:t>
      </w:r>
      <w:r w:rsidR="001641D3" w:rsidRPr="007D0DE1">
        <w:rPr>
          <w:sz w:val="28"/>
          <w:szCs w:val="28"/>
          <w:lang w:val="hu-HU"/>
        </w:rPr>
        <w:t>jjászerveződő magyar szellemi és politikai életnek is.</w:t>
      </w:r>
    </w:p>
    <w:p w:rsidR="001641D3" w:rsidRPr="007D0DE1" w:rsidRDefault="001641D3" w:rsidP="001641D3">
      <w:pPr>
        <w:pStyle w:val="Szvegtrzs"/>
        <w:spacing w:after="0" w:line="276" w:lineRule="auto"/>
        <w:ind w:firstLine="708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lastRenderedPageBreak/>
        <w:t>Albrecht Dezső további pályafutásáról a fennmaradt</w:t>
      </w:r>
      <w:r w:rsidR="00667438" w:rsidRPr="007D0DE1">
        <w:rPr>
          <w:sz w:val="28"/>
          <w:szCs w:val="28"/>
          <w:lang w:val="hu-HU"/>
        </w:rPr>
        <w:t>, főleg a Hitel folyóiratban megjelent</w:t>
      </w:r>
      <w:r w:rsidRPr="007D0DE1">
        <w:rPr>
          <w:sz w:val="28"/>
          <w:szCs w:val="28"/>
          <w:lang w:val="hu-HU"/>
        </w:rPr>
        <w:t xml:space="preserve"> saját </w:t>
      </w:r>
      <w:r w:rsidR="00667438" w:rsidRPr="007D0DE1">
        <w:rPr>
          <w:sz w:val="28"/>
          <w:szCs w:val="28"/>
          <w:lang w:val="hu-HU"/>
        </w:rPr>
        <w:t>tanulmányai</w:t>
      </w:r>
      <w:r w:rsidRPr="007D0DE1">
        <w:rPr>
          <w:sz w:val="28"/>
          <w:szCs w:val="28"/>
          <w:lang w:val="hu-HU"/>
        </w:rPr>
        <w:t xml:space="preserve"> és mások róla szóló írásai, valamint családi emlékeim mellett, az 2012-ben általam rendezett Hitel konferenciára meghívott Kónya-Hamar Sándor</w:t>
      </w:r>
      <w:r w:rsidR="00A53521">
        <w:rPr>
          <w:sz w:val="28"/>
          <w:szCs w:val="28"/>
          <w:lang w:val="hu-HU"/>
        </w:rPr>
        <w:t>nak</w:t>
      </w:r>
      <w:r w:rsidRPr="007D0DE1">
        <w:rPr>
          <w:sz w:val="28"/>
          <w:szCs w:val="28"/>
          <w:lang w:val="hu-HU"/>
        </w:rPr>
        <w:t xml:space="preserve"> kiváló forráskutatásra alapozott írását is igénybe véve</w:t>
      </w:r>
      <w:r w:rsidR="003B11E0" w:rsidRPr="007D0DE1">
        <w:rPr>
          <w:sz w:val="28"/>
          <w:szCs w:val="28"/>
          <w:lang w:val="hu-HU"/>
        </w:rPr>
        <w:t>, meg</w:t>
      </w:r>
      <w:r w:rsidR="00667438" w:rsidRPr="007D0DE1">
        <w:rPr>
          <w:sz w:val="28"/>
          <w:szCs w:val="28"/>
          <w:lang w:val="hu-HU"/>
        </w:rPr>
        <w:t xml:space="preserve"> a budapesti OSZK és PIM könyvtárakban </w:t>
      </w:r>
      <w:r w:rsidR="009846BE" w:rsidRPr="007D0DE1">
        <w:rPr>
          <w:sz w:val="28"/>
          <w:szCs w:val="28"/>
          <w:lang w:val="hu-HU"/>
        </w:rPr>
        <w:t xml:space="preserve">továbbá </w:t>
      </w:r>
      <w:r w:rsidR="000F2885" w:rsidRPr="007D0DE1">
        <w:rPr>
          <w:sz w:val="28"/>
          <w:szCs w:val="28"/>
          <w:lang w:val="hu-HU"/>
        </w:rPr>
        <w:t xml:space="preserve">családi levéltárunkban </w:t>
      </w:r>
      <w:r w:rsidR="00667438" w:rsidRPr="007D0DE1">
        <w:rPr>
          <w:sz w:val="28"/>
          <w:szCs w:val="28"/>
          <w:lang w:val="hu-HU"/>
        </w:rPr>
        <w:t>fe</w:t>
      </w:r>
      <w:r w:rsidR="003B11E0" w:rsidRPr="007D0DE1">
        <w:rPr>
          <w:sz w:val="28"/>
          <w:szCs w:val="28"/>
          <w:lang w:val="hu-HU"/>
        </w:rPr>
        <w:t>nnmaradt</w:t>
      </w:r>
      <w:r w:rsidR="00667438" w:rsidRPr="007D0DE1">
        <w:rPr>
          <w:sz w:val="28"/>
          <w:szCs w:val="28"/>
          <w:lang w:val="hu-HU"/>
        </w:rPr>
        <w:t xml:space="preserve"> levelezés</w:t>
      </w:r>
      <w:r w:rsidR="000F2885" w:rsidRPr="007D0DE1">
        <w:rPr>
          <w:sz w:val="28"/>
          <w:szCs w:val="28"/>
          <w:lang w:val="hu-HU"/>
        </w:rPr>
        <w:t xml:space="preserve"> töredékei</w:t>
      </w:r>
      <w:r w:rsidR="00667438" w:rsidRPr="007D0DE1">
        <w:rPr>
          <w:sz w:val="28"/>
          <w:szCs w:val="28"/>
          <w:lang w:val="hu-HU"/>
        </w:rPr>
        <w:t>, illetve az Országház gyűjteményben fellelhető megszólalásai nyomán kaphatunk képet.</w:t>
      </w:r>
    </w:p>
    <w:p w:rsidR="001641D3" w:rsidRPr="007D0DE1" w:rsidRDefault="00912C3A" w:rsidP="001641D3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 xml:space="preserve">Sajnos </w:t>
      </w:r>
      <w:r w:rsidR="001641D3" w:rsidRPr="007D0DE1">
        <w:rPr>
          <w:sz w:val="28"/>
          <w:szCs w:val="28"/>
          <w:lang w:val="hu-HU"/>
        </w:rPr>
        <w:t>Albrecht Dezsőnek a történelem játékai folytán soha nem jelenhetett meg könyve</w:t>
      </w:r>
      <w:r w:rsidRPr="007D0DE1">
        <w:rPr>
          <w:sz w:val="28"/>
          <w:szCs w:val="28"/>
          <w:lang w:val="hu-HU"/>
        </w:rPr>
        <w:t>.</w:t>
      </w:r>
      <w:r w:rsidR="001641D3" w:rsidRPr="007D0DE1">
        <w:rPr>
          <w:sz w:val="28"/>
          <w:szCs w:val="28"/>
          <w:lang w:val="hu-HU"/>
        </w:rPr>
        <w:t xml:space="preserve"> </w:t>
      </w:r>
      <w:r w:rsidRPr="007D0DE1">
        <w:rPr>
          <w:sz w:val="28"/>
          <w:szCs w:val="28"/>
          <w:lang w:val="hu-HU"/>
        </w:rPr>
        <w:t>A</w:t>
      </w:r>
      <w:r w:rsidR="00667438" w:rsidRPr="007D0DE1">
        <w:rPr>
          <w:sz w:val="28"/>
          <w:szCs w:val="28"/>
          <w:lang w:val="hu-HU"/>
        </w:rPr>
        <w:t xml:space="preserve">z emigrációban írottak </w:t>
      </w:r>
      <w:r w:rsidRPr="007D0DE1">
        <w:rPr>
          <w:sz w:val="28"/>
          <w:szCs w:val="28"/>
          <w:lang w:val="hu-HU"/>
        </w:rPr>
        <w:t xml:space="preserve">pedig </w:t>
      </w:r>
      <w:r w:rsidR="00667438" w:rsidRPr="007D0DE1">
        <w:rPr>
          <w:sz w:val="28"/>
          <w:szCs w:val="28"/>
          <w:lang w:val="hu-HU"/>
        </w:rPr>
        <w:t>alig</w:t>
      </w:r>
      <w:r w:rsidRPr="007D0DE1">
        <w:rPr>
          <w:sz w:val="28"/>
          <w:szCs w:val="28"/>
          <w:lang w:val="hu-HU"/>
        </w:rPr>
        <w:t>,</w:t>
      </w:r>
      <w:r w:rsidR="00667438" w:rsidRPr="007D0DE1">
        <w:rPr>
          <w:sz w:val="28"/>
          <w:szCs w:val="28"/>
          <w:lang w:val="hu-HU"/>
        </w:rPr>
        <w:t xml:space="preserve"> és a SZER-ben elhangzottak egyelőre egyáltalán nem kutathatók</w:t>
      </w:r>
      <w:r w:rsidR="003A582D" w:rsidRPr="007D0DE1">
        <w:rPr>
          <w:sz w:val="28"/>
          <w:szCs w:val="28"/>
          <w:lang w:val="hu-HU"/>
        </w:rPr>
        <w:t>, mert a milliós számú filmtekercs máig feldolgozatlan.</w:t>
      </w:r>
    </w:p>
    <w:p w:rsidR="00D175F9" w:rsidRPr="007D0DE1" w:rsidRDefault="00D175F9" w:rsidP="00D175F9">
      <w:pPr>
        <w:pStyle w:val="Szvegtrzs"/>
        <w:spacing w:after="0" w:line="276" w:lineRule="auto"/>
        <w:ind w:firstLine="567"/>
        <w:jc w:val="both"/>
        <w:rPr>
          <w:b/>
          <w:i/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 xml:space="preserve">Trianon utáni éveivel kapcsolatban Kónya-Hamar így ír: </w:t>
      </w:r>
      <w:r w:rsidRPr="007D0DE1">
        <w:rPr>
          <w:b/>
          <w:i/>
          <w:sz w:val="28"/>
          <w:szCs w:val="28"/>
          <w:lang w:val="hu-HU"/>
        </w:rPr>
        <w:t xml:space="preserve">„Az erősen politikai érdeklődésű, ambiciózus, impulzív és talán dzsentri allűrökkel is megáldott ifjú már egyetemi évei alatt igen aktív tagja a főiskolai ifjúsági mozgalmaknak, magyar egyetemi tevékenykedők között vezető szerepre tör, s már akkor nevet szerez cikkeivel, kisebb tanulmányaival, majd kitűnik külföldi tanulmányútjain is (Érsekújvár, Brünn). Az előbb említetteknek következménye, hogy nem egy vitapartnere vagy riválisa a későbbiekben is kitartó, komoly ellenfelévé vált.” </w:t>
      </w:r>
    </w:p>
    <w:p w:rsidR="00CE45DA" w:rsidRPr="007D0DE1" w:rsidRDefault="00D175F9" w:rsidP="00CE45DA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Aki a most megjelent kötetet kézbe veszi, a vele kapcsolatos</w:t>
      </w:r>
      <w:r w:rsidR="00A53521">
        <w:rPr>
          <w:sz w:val="28"/>
          <w:szCs w:val="28"/>
          <w:lang w:val="hu-HU"/>
        </w:rPr>
        <w:t>,</w:t>
      </w:r>
      <w:r w:rsidRPr="007D0DE1">
        <w:rPr>
          <w:sz w:val="28"/>
          <w:szCs w:val="28"/>
          <w:lang w:val="hu-HU"/>
        </w:rPr>
        <w:t xml:space="preserve"> és elsősorban Balogh Edgár személyében megtestesült ellenoldal</w:t>
      </w:r>
      <w:r w:rsidR="00A53521">
        <w:rPr>
          <w:sz w:val="28"/>
          <w:szCs w:val="28"/>
          <w:lang w:val="hu-HU"/>
        </w:rPr>
        <w:t>nak</w:t>
      </w:r>
      <w:r w:rsidRPr="007D0DE1">
        <w:rPr>
          <w:sz w:val="28"/>
          <w:szCs w:val="28"/>
          <w:lang w:val="hu-HU"/>
        </w:rPr>
        <w:t xml:space="preserve"> a pillanatnyi szükség szerint változó véleményei</w:t>
      </w:r>
      <w:r w:rsidR="00A53521">
        <w:rPr>
          <w:sz w:val="28"/>
          <w:szCs w:val="28"/>
          <w:lang w:val="hu-HU"/>
        </w:rPr>
        <w:t>t</w:t>
      </w:r>
      <w:r w:rsidRPr="007D0DE1">
        <w:rPr>
          <w:sz w:val="28"/>
          <w:szCs w:val="28"/>
          <w:lang w:val="hu-HU"/>
        </w:rPr>
        <w:t xml:space="preserve"> és támadó</w:t>
      </w:r>
      <w:r w:rsidR="00A53521">
        <w:rPr>
          <w:sz w:val="28"/>
          <w:szCs w:val="28"/>
          <w:lang w:val="hu-HU"/>
        </w:rPr>
        <w:t>,</w:t>
      </w:r>
      <w:r w:rsidRPr="007D0DE1">
        <w:rPr>
          <w:sz w:val="28"/>
          <w:szCs w:val="28"/>
          <w:lang w:val="hu-HU"/>
        </w:rPr>
        <w:t xml:space="preserve"> vagy éppen átmenetileg olykor </w:t>
      </w:r>
      <w:r w:rsidR="000F2885" w:rsidRPr="007D0DE1">
        <w:rPr>
          <w:sz w:val="28"/>
          <w:szCs w:val="28"/>
          <w:lang w:val="hu-HU"/>
        </w:rPr>
        <w:t xml:space="preserve">meglepő </w:t>
      </w:r>
      <w:r w:rsidRPr="007D0DE1">
        <w:rPr>
          <w:sz w:val="28"/>
          <w:szCs w:val="28"/>
          <w:lang w:val="hu-HU"/>
        </w:rPr>
        <w:t xml:space="preserve">módon elfogadó magatartásának változó </w:t>
      </w:r>
      <w:r w:rsidR="00CE45DA" w:rsidRPr="007D0DE1">
        <w:rPr>
          <w:sz w:val="28"/>
          <w:szCs w:val="28"/>
          <w:lang w:val="hu-HU"/>
        </w:rPr>
        <w:t xml:space="preserve">irányait vagy </w:t>
      </w:r>
      <w:r w:rsidRPr="007D0DE1">
        <w:rPr>
          <w:sz w:val="28"/>
          <w:szCs w:val="28"/>
          <w:lang w:val="hu-HU"/>
        </w:rPr>
        <w:t>intenzitását látva, egy máig működő baloldali magatartásforma tökéletes diagnosztikájával szembesül.</w:t>
      </w:r>
      <w:r w:rsidR="00CE45DA" w:rsidRPr="007D0DE1">
        <w:rPr>
          <w:sz w:val="28"/>
          <w:szCs w:val="28"/>
          <w:lang w:val="hu-HU"/>
        </w:rPr>
        <w:t xml:space="preserve">                         </w:t>
      </w:r>
    </w:p>
    <w:p w:rsidR="000F2885" w:rsidRPr="007D0DE1" w:rsidRDefault="00FC6CA4" w:rsidP="00FC6CA4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 xml:space="preserve">Már 1930 körül folyóirat alapításon gondolkodik, de ebben megelőzi őt az akkor születő </w:t>
      </w:r>
      <w:r w:rsidRPr="00B951F9">
        <w:rPr>
          <w:i/>
          <w:sz w:val="28"/>
          <w:szCs w:val="28"/>
          <w:lang w:val="hu-HU"/>
        </w:rPr>
        <w:t>Erdélyi Fiatalok</w:t>
      </w:r>
      <w:r w:rsidRPr="007D0DE1">
        <w:rPr>
          <w:sz w:val="28"/>
          <w:szCs w:val="28"/>
          <w:lang w:val="hu-HU"/>
        </w:rPr>
        <w:t xml:space="preserve"> című lap</w:t>
      </w:r>
      <w:r w:rsidR="000F2885" w:rsidRPr="007D0DE1">
        <w:rPr>
          <w:sz w:val="28"/>
          <w:szCs w:val="28"/>
          <w:lang w:val="hu-HU"/>
        </w:rPr>
        <w:t>.</w:t>
      </w:r>
    </w:p>
    <w:p w:rsidR="00667438" w:rsidRPr="007D0DE1" w:rsidRDefault="000F2885" w:rsidP="001641D3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Ügy</w:t>
      </w:r>
      <w:r w:rsidR="00FC6CA4" w:rsidRPr="007D0DE1">
        <w:rPr>
          <w:sz w:val="28"/>
          <w:szCs w:val="28"/>
          <w:lang w:val="hu-HU"/>
        </w:rPr>
        <w:t xml:space="preserve">védi </w:t>
      </w:r>
      <w:r w:rsidRPr="007D0DE1">
        <w:rPr>
          <w:sz w:val="28"/>
          <w:szCs w:val="28"/>
          <w:lang w:val="hu-HU"/>
        </w:rPr>
        <w:t>jövedelmét jelentős</w:t>
      </w:r>
      <w:r w:rsidR="00FC6CA4" w:rsidRPr="007D0DE1">
        <w:rPr>
          <w:sz w:val="28"/>
          <w:szCs w:val="28"/>
          <w:lang w:val="hu-HU"/>
        </w:rPr>
        <w:t xml:space="preserve"> részben a közösségi ügyekre fordítja. Innen ered és adódik döntő fontosságú összekapcsolódása a Hitel folyóirat saját sorsát és családomat is átölelő történetével.</w:t>
      </w:r>
      <w:r w:rsidRPr="007D0DE1">
        <w:rPr>
          <w:sz w:val="28"/>
          <w:szCs w:val="28"/>
          <w:lang w:val="hu-HU"/>
        </w:rPr>
        <w:t xml:space="preserve"> </w:t>
      </w:r>
      <w:r w:rsidR="00D175F9" w:rsidRPr="007D0DE1">
        <w:rPr>
          <w:sz w:val="28"/>
          <w:szCs w:val="28"/>
          <w:lang w:val="hu-HU"/>
        </w:rPr>
        <w:t>1935</w:t>
      </w:r>
      <w:r w:rsidR="00B951F9">
        <w:rPr>
          <w:sz w:val="28"/>
          <w:szCs w:val="28"/>
          <w:lang w:val="hu-HU"/>
        </w:rPr>
        <w:t xml:space="preserve"> </w:t>
      </w:r>
      <w:r w:rsidR="00D175F9" w:rsidRPr="007D0DE1">
        <w:rPr>
          <w:sz w:val="28"/>
          <w:szCs w:val="28"/>
          <w:lang w:val="hu-HU"/>
        </w:rPr>
        <w:t>őszén fordul segítsé</w:t>
      </w:r>
      <w:r w:rsidR="004205C1" w:rsidRPr="007D0DE1">
        <w:rPr>
          <w:sz w:val="28"/>
          <w:szCs w:val="28"/>
          <w:lang w:val="hu-HU"/>
        </w:rPr>
        <w:t>gért az akkori kolozsvári értelmiség egyik gyülekezőhelyét házukban működtető szüleimhez, hogy a Széchenyi és Makkai Sándor szellemiségét ápoló</w:t>
      </w:r>
      <w:r w:rsidRPr="007D0DE1">
        <w:rPr>
          <w:sz w:val="28"/>
          <w:szCs w:val="28"/>
          <w:lang w:val="hu-HU"/>
        </w:rPr>
        <w:t>,</w:t>
      </w:r>
      <w:r w:rsidR="004205C1" w:rsidRPr="007D0DE1">
        <w:rPr>
          <w:sz w:val="28"/>
          <w:szCs w:val="28"/>
          <w:lang w:val="hu-HU"/>
        </w:rPr>
        <w:t xml:space="preserve"> Makkai László és Venczel József alapította</w:t>
      </w:r>
      <w:r w:rsidR="007709EE" w:rsidRPr="007D0DE1">
        <w:rPr>
          <w:sz w:val="28"/>
          <w:szCs w:val="28"/>
          <w:lang w:val="hu-HU"/>
        </w:rPr>
        <w:t>,</w:t>
      </w:r>
      <w:r w:rsidR="004205C1" w:rsidRPr="007D0DE1">
        <w:rPr>
          <w:sz w:val="28"/>
          <w:szCs w:val="28"/>
          <w:lang w:val="hu-HU"/>
        </w:rPr>
        <w:t xml:space="preserve"> </w:t>
      </w:r>
      <w:r w:rsidRPr="007D0DE1">
        <w:rPr>
          <w:sz w:val="28"/>
          <w:szCs w:val="28"/>
          <w:lang w:val="hu-HU"/>
        </w:rPr>
        <w:t>de</w:t>
      </w:r>
      <w:r w:rsidR="004205C1" w:rsidRPr="007D0DE1">
        <w:rPr>
          <w:sz w:val="28"/>
          <w:szCs w:val="28"/>
          <w:lang w:val="hu-HU"/>
        </w:rPr>
        <w:t xml:space="preserve"> 6 rövid szám után megszűnt HITEL </w:t>
      </w:r>
      <w:r w:rsidR="001F5C8F" w:rsidRPr="007D0DE1">
        <w:rPr>
          <w:sz w:val="28"/>
          <w:szCs w:val="28"/>
          <w:lang w:val="hu-HU"/>
        </w:rPr>
        <w:t>című lapot, folyóirat</w:t>
      </w:r>
      <w:r w:rsidR="004205C1" w:rsidRPr="007D0DE1">
        <w:rPr>
          <w:sz w:val="28"/>
          <w:szCs w:val="28"/>
          <w:lang w:val="hu-HU"/>
        </w:rPr>
        <w:t xml:space="preserve"> formában és </w:t>
      </w:r>
      <w:r w:rsidR="001F5C8F" w:rsidRPr="007D0DE1">
        <w:rPr>
          <w:sz w:val="28"/>
          <w:szCs w:val="28"/>
          <w:lang w:val="hu-HU"/>
        </w:rPr>
        <w:t xml:space="preserve">tekintélyesebb </w:t>
      </w:r>
      <w:r w:rsidR="004205C1" w:rsidRPr="007D0DE1">
        <w:rPr>
          <w:sz w:val="28"/>
          <w:szCs w:val="28"/>
          <w:lang w:val="hu-HU"/>
        </w:rPr>
        <w:t xml:space="preserve">tartalommal segítsék újraindítani. Erre </w:t>
      </w:r>
      <w:r w:rsidR="00F25A8A" w:rsidRPr="007D0DE1">
        <w:rPr>
          <w:sz w:val="28"/>
          <w:szCs w:val="28"/>
          <w:lang w:val="hu-HU"/>
        </w:rPr>
        <w:t xml:space="preserve">Albrechtet </w:t>
      </w:r>
      <w:r w:rsidR="004205C1" w:rsidRPr="007D0DE1">
        <w:rPr>
          <w:sz w:val="28"/>
          <w:szCs w:val="28"/>
          <w:lang w:val="hu-HU"/>
        </w:rPr>
        <w:t xml:space="preserve">Venczel József </w:t>
      </w:r>
      <w:r w:rsidR="00F25A8A" w:rsidRPr="007D0DE1">
        <w:rPr>
          <w:sz w:val="28"/>
          <w:szCs w:val="28"/>
          <w:lang w:val="hu-HU"/>
        </w:rPr>
        <w:t xml:space="preserve">és Kéki Béla kéri fel, s </w:t>
      </w:r>
      <w:r w:rsidR="004205C1" w:rsidRPr="007D0DE1">
        <w:rPr>
          <w:sz w:val="28"/>
          <w:szCs w:val="28"/>
          <w:lang w:val="hu-HU"/>
        </w:rPr>
        <w:t>maguk mellé szólít</w:t>
      </w:r>
      <w:r w:rsidR="000B7AD8" w:rsidRPr="007D0DE1">
        <w:rPr>
          <w:sz w:val="28"/>
          <w:szCs w:val="28"/>
          <w:lang w:val="hu-HU"/>
        </w:rPr>
        <w:t>ják</w:t>
      </w:r>
      <w:r w:rsidR="004205C1" w:rsidRPr="007D0DE1">
        <w:rPr>
          <w:sz w:val="28"/>
          <w:szCs w:val="28"/>
          <w:lang w:val="hu-HU"/>
        </w:rPr>
        <w:t xml:space="preserve"> Vita Sándort </w:t>
      </w:r>
      <w:r w:rsidR="000B7AD8" w:rsidRPr="007D0DE1">
        <w:rPr>
          <w:sz w:val="28"/>
          <w:szCs w:val="28"/>
          <w:lang w:val="hu-HU"/>
        </w:rPr>
        <w:t>is</w:t>
      </w:r>
      <w:r w:rsidR="004205C1" w:rsidRPr="007D0DE1">
        <w:rPr>
          <w:sz w:val="28"/>
          <w:szCs w:val="28"/>
          <w:lang w:val="hu-HU"/>
        </w:rPr>
        <w:t xml:space="preserve"> egyenlő súlyú partnernek.</w:t>
      </w:r>
    </w:p>
    <w:p w:rsidR="004205C1" w:rsidRPr="007D0DE1" w:rsidRDefault="004205C1" w:rsidP="001641D3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lastRenderedPageBreak/>
        <w:t>A Hitel holdudvarának tekintélyét emeli, hogy Albrecht az atyai barát Kós Károlyt is magával hozza a később oly sok fontos döntést megélt Hitel asztal köré.</w:t>
      </w:r>
    </w:p>
    <w:p w:rsidR="00807F6A" w:rsidRPr="007D0DE1" w:rsidRDefault="00807F6A" w:rsidP="000F2885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 xml:space="preserve">A Hitel szelleméről és céljairól </w:t>
      </w:r>
      <w:r w:rsidR="001F5C8F" w:rsidRPr="007D0DE1">
        <w:rPr>
          <w:sz w:val="28"/>
          <w:szCs w:val="28"/>
          <w:lang w:val="hu-HU"/>
        </w:rPr>
        <w:t>a most itt is megnyílt</w:t>
      </w:r>
      <w:r w:rsidR="003C27DB" w:rsidRPr="007D0DE1">
        <w:rPr>
          <w:sz w:val="28"/>
          <w:szCs w:val="28"/>
          <w:lang w:val="hu-HU"/>
        </w:rPr>
        <w:t xml:space="preserve"> kiállítás </w:t>
      </w:r>
      <w:r w:rsidRPr="007D0DE1">
        <w:rPr>
          <w:sz w:val="28"/>
          <w:szCs w:val="28"/>
          <w:lang w:val="hu-HU"/>
        </w:rPr>
        <w:t>táblái tanúskodnak. Nemcsak magyar vezető réteget akartak nevelni, de a történelem kihívásainak is megpróbáltak megfelelni</w:t>
      </w:r>
      <w:r w:rsidR="00912C3A" w:rsidRPr="007D0DE1">
        <w:rPr>
          <w:sz w:val="28"/>
          <w:szCs w:val="28"/>
          <w:lang w:val="hu-HU"/>
        </w:rPr>
        <w:t>,</w:t>
      </w:r>
      <w:r w:rsidRPr="007D0DE1">
        <w:rPr>
          <w:sz w:val="28"/>
          <w:szCs w:val="28"/>
          <w:lang w:val="hu-HU"/>
        </w:rPr>
        <w:t xml:space="preserve"> s ebben Albrecht Dezső </w:t>
      </w:r>
      <w:r w:rsidR="000F2885" w:rsidRPr="007D0DE1">
        <w:rPr>
          <w:sz w:val="28"/>
          <w:szCs w:val="28"/>
          <w:lang w:val="hu-HU"/>
        </w:rPr>
        <w:t xml:space="preserve">– </w:t>
      </w:r>
      <w:r w:rsidRPr="007D0DE1">
        <w:rPr>
          <w:sz w:val="28"/>
          <w:szCs w:val="28"/>
          <w:lang w:val="hu-HU"/>
        </w:rPr>
        <w:t xml:space="preserve">a leginkább politikusi alkattal bíró szerkesztő </w:t>
      </w:r>
      <w:r w:rsidR="000F2885" w:rsidRPr="007D0DE1">
        <w:rPr>
          <w:sz w:val="28"/>
          <w:szCs w:val="28"/>
          <w:lang w:val="hu-HU"/>
        </w:rPr>
        <w:t xml:space="preserve">– </w:t>
      </w:r>
      <w:r w:rsidRPr="007D0DE1">
        <w:rPr>
          <w:sz w:val="28"/>
          <w:szCs w:val="28"/>
          <w:lang w:val="hu-HU"/>
        </w:rPr>
        <w:t>komoly szerepet vállal</w:t>
      </w:r>
      <w:r w:rsidR="003C27DB" w:rsidRPr="007D0DE1">
        <w:rPr>
          <w:sz w:val="28"/>
          <w:szCs w:val="28"/>
          <w:lang w:val="hu-HU"/>
        </w:rPr>
        <w:t>t</w:t>
      </w:r>
      <w:r w:rsidRPr="007D0DE1">
        <w:rPr>
          <w:sz w:val="28"/>
          <w:szCs w:val="28"/>
          <w:lang w:val="hu-HU"/>
        </w:rPr>
        <w:t>.</w:t>
      </w:r>
    </w:p>
    <w:p w:rsidR="00807F6A" w:rsidRPr="007D0DE1" w:rsidRDefault="00807F6A" w:rsidP="001641D3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A nevezetes Vásárh</w:t>
      </w:r>
      <w:r w:rsidR="00FF7979" w:rsidRPr="007D0DE1">
        <w:rPr>
          <w:sz w:val="28"/>
          <w:szCs w:val="28"/>
          <w:lang w:val="hu-HU"/>
        </w:rPr>
        <w:t>elyi</w:t>
      </w:r>
      <w:r w:rsidRPr="007D0DE1">
        <w:rPr>
          <w:sz w:val="28"/>
          <w:szCs w:val="28"/>
          <w:lang w:val="hu-HU"/>
        </w:rPr>
        <w:t xml:space="preserve"> Találkozót 1937-ben Tamási Áron kezdeményez</w:t>
      </w:r>
      <w:r w:rsidR="00FF7979" w:rsidRPr="007D0DE1">
        <w:rPr>
          <w:sz w:val="28"/>
          <w:szCs w:val="28"/>
          <w:lang w:val="hu-HU"/>
        </w:rPr>
        <w:t>é</w:t>
      </w:r>
      <w:r w:rsidRPr="007D0DE1">
        <w:rPr>
          <w:sz w:val="28"/>
          <w:szCs w:val="28"/>
          <w:lang w:val="hu-HU"/>
        </w:rPr>
        <w:t>sére és vezetésével a Hitel csoport szervezi meg. Ennek sokatmondó történ</w:t>
      </w:r>
      <w:r w:rsidR="00FF7979" w:rsidRPr="007D0DE1">
        <w:rPr>
          <w:sz w:val="28"/>
          <w:szCs w:val="28"/>
          <w:lang w:val="hu-HU"/>
        </w:rPr>
        <w:t>e</w:t>
      </w:r>
      <w:r w:rsidRPr="007D0DE1">
        <w:rPr>
          <w:sz w:val="28"/>
          <w:szCs w:val="28"/>
          <w:lang w:val="hu-HU"/>
        </w:rPr>
        <w:t>te és az itt szü</w:t>
      </w:r>
      <w:r w:rsidR="00FF7979" w:rsidRPr="007D0DE1">
        <w:rPr>
          <w:sz w:val="28"/>
          <w:szCs w:val="28"/>
          <w:lang w:val="hu-HU"/>
        </w:rPr>
        <w:t>l</w:t>
      </w:r>
      <w:r w:rsidRPr="007D0DE1">
        <w:rPr>
          <w:sz w:val="28"/>
          <w:szCs w:val="28"/>
          <w:lang w:val="hu-HU"/>
        </w:rPr>
        <w:t xml:space="preserve">etett </w:t>
      </w:r>
      <w:r w:rsidRPr="00B951F9">
        <w:rPr>
          <w:i/>
          <w:sz w:val="28"/>
          <w:szCs w:val="28"/>
          <w:lang w:val="hu-HU"/>
        </w:rPr>
        <w:t>Hitvallás</w:t>
      </w:r>
      <w:r w:rsidRPr="00B951F9">
        <w:rPr>
          <w:sz w:val="28"/>
          <w:szCs w:val="28"/>
          <w:lang w:val="hu-HU"/>
        </w:rPr>
        <w:t xml:space="preserve"> </w:t>
      </w:r>
      <w:r w:rsidRPr="007D0DE1">
        <w:rPr>
          <w:sz w:val="28"/>
          <w:szCs w:val="28"/>
          <w:lang w:val="hu-HU"/>
        </w:rPr>
        <w:t>üzenetei a s</w:t>
      </w:r>
      <w:r w:rsidR="00FF7979" w:rsidRPr="007D0DE1">
        <w:rPr>
          <w:sz w:val="28"/>
          <w:szCs w:val="28"/>
          <w:lang w:val="hu-HU"/>
        </w:rPr>
        <w:t>z</w:t>
      </w:r>
      <w:r w:rsidRPr="007D0DE1">
        <w:rPr>
          <w:sz w:val="28"/>
          <w:szCs w:val="28"/>
          <w:lang w:val="hu-HU"/>
        </w:rPr>
        <w:t>intén az</w:t>
      </w:r>
      <w:r w:rsidR="00FF7979" w:rsidRPr="007D0DE1">
        <w:rPr>
          <w:sz w:val="28"/>
          <w:szCs w:val="28"/>
          <w:lang w:val="hu-HU"/>
        </w:rPr>
        <w:t xml:space="preserve"> </w:t>
      </w:r>
      <w:r w:rsidRPr="007D0DE1">
        <w:rPr>
          <w:sz w:val="28"/>
          <w:szCs w:val="28"/>
          <w:lang w:val="hu-HU"/>
        </w:rPr>
        <w:t xml:space="preserve">idén megjelent </w:t>
      </w:r>
      <w:r w:rsidR="00912C3A" w:rsidRPr="00B951F9">
        <w:rPr>
          <w:i/>
          <w:sz w:val="28"/>
          <w:szCs w:val="28"/>
          <w:lang w:val="hu-HU"/>
        </w:rPr>
        <w:t xml:space="preserve">A </w:t>
      </w:r>
      <w:r w:rsidRPr="00B951F9">
        <w:rPr>
          <w:i/>
          <w:sz w:val="28"/>
          <w:szCs w:val="28"/>
          <w:lang w:val="hu-HU"/>
        </w:rPr>
        <w:t>V</w:t>
      </w:r>
      <w:r w:rsidR="00912C3A" w:rsidRPr="00B951F9">
        <w:rPr>
          <w:i/>
          <w:sz w:val="28"/>
          <w:szCs w:val="28"/>
          <w:lang w:val="hu-HU"/>
        </w:rPr>
        <w:t xml:space="preserve">ásárhelyi </w:t>
      </w:r>
      <w:r w:rsidRPr="00B951F9">
        <w:rPr>
          <w:i/>
          <w:sz w:val="28"/>
          <w:szCs w:val="28"/>
          <w:lang w:val="hu-HU"/>
        </w:rPr>
        <w:t>T</w:t>
      </w:r>
      <w:r w:rsidR="00912C3A" w:rsidRPr="00B951F9">
        <w:rPr>
          <w:i/>
          <w:sz w:val="28"/>
          <w:szCs w:val="28"/>
          <w:lang w:val="hu-HU"/>
        </w:rPr>
        <w:t>alálkozó</w:t>
      </w:r>
      <w:r w:rsidRPr="00B951F9">
        <w:rPr>
          <w:i/>
          <w:sz w:val="28"/>
          <w:szCs w:val="28"/>
          <w:lang w:val="hu-HU"/>
        </w:rPr>
        <w:t xml:space="preserve"> 1937</w:t>
      </w:r>
      <w:r w:rsidRPr="007D0DE1">
        <w:rPr>
          <w:sz w:val="28"/>
          <w:szCs w:val="28"/>
          <w:lang w:val="hu-HU"/>
        </w:rPr>
        <w:t xml:space="preserve"> c. </w:t>
      </w:r>
      <w:r w:rsidR="000F2885" w:rsidRPr="007D0DE1">
        <w:rPr>
          <w:sz w:val="28"/>
          <w:szCs w:val="28"/>
          <w:lang w:val="hu-HU"/>
        </w:rPr>
        <w:t xml:space="preserve">nagyobb terjedelmű </w:t>
      </w:r>
      <w:r w:rsidRPr="007D0DE1">
        <w:rPr>
          <w:sz w:val="28"/>
          <w:szCs w:val="28"/>
          <w:lang w:val="hu-HU"/>
        </w:rPr>
        <w:t>monográfiámban</w:t>
      </w:r>
      <w:r w:rsidR="00FF7979" w:rsidRPr="007D0DE1">
        <w:rPr>
          <w:sz w:val="28"/>
          <w:szCs w:val="28"/>
          <w:lang w:val="hu-HU"/>
        </w:rPr>
        <w:t xml:space="preserve"> </w:t>
      </w:r>
      <w:r w:rsidRPr="007D0DE1">
        <w:rPr>
          <w:sz w:val="28"/>
          <w:szCs w:val="28"/>
          <w:lang w:val="hu-HU"/>
        </w:rPr>
        <w:t>olvashatók.</w:t>
      </w:r>
      <w:r w:rsidR="000F2885" w:rsidRPr="007D0DE1">
        <w:rPr>
          <w:sz w:val="28"/>
          <w:szCs w:val="28"/>
          <w:lang w:val="hu-HU"/>
        </w:rPr>
        <w:t xml:space="preserve"> </w:t>
      </w:r>
      <w:r w:rsidRPr="007D0DE1">
        <w:rPr>
          <w:sz w:val="28"/>
          <w:szCs w:val="28"/>
          <w:lang w:val="hu-HU"/>
        </w:rPr>
        <w:t>Albrecht Dezső az</w:t>
      </w:r>
      <w:r w:rsidR="0087737C" w:rsidRPr="007D0DE1">
        <w:rPr>
          <w:sz w:val="28"/>
          <w:szCs w:val="28"/>
          <w:lang w:val="hu-HU"/>
        </w:rPr>
        <w:t>,</w:t>
      </w:r>
      <w:r w:rsidRPr="007D0DE1">
        <w:rPr>
          <w:sz w:val="28"/>
          <w:szCs w:val="28"/>
          <w:lang w:val="hu-HU"/>
        </w:rPr>
        <w:t xml:space="preserve"> aki a Tamási me</w:t>
      </w:r>
      <w:r w:rsidR="000F2885" w:rsidRPr="007D0DE1">
        <w:rPr>
          <w:sz w:val="28"/>
          <w:szCs w:val="28"/>
          <w:lang w:val="hu-HU"/>
        </w:rPr>
        <w:t>g</w:t>
      </w:r>
      <w:r w:rsidRPr="007D0DE1">
        <w:rPr>
          <w:sz w:val="28"/>
          <w:szCs w:val="28"/>
          <w:lang w:val="hu-HU"/>
        </w:rPr>
        <w:t>nyitó beszéde után a vitaindító nagy előadást megtartja.</w:t>
      </w:r>
    </w:p>
    <w:p w:rsidR="00AF6187" w:rsidRPr="007D0DE1" w:rsidRDefault="00AF6187" w:rsidP="00AF6187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1938-tól a Kalotaszegi Református Egyházmegye gondnoka. 1939–40-ben a </w:t>
      </w:r>
      <w:hyperlink r:id="rId10" w:tooltip="Romániai Magyar Népközösség" w:history="1">
        <w:r w:rsidRPr="007D0DE1">
          <w:rPr>
            <w:rStyle w:val="Hiperhivatkozs"/>
            <w:rFonts w:eastAsiaTheme="majorEastAsia"/>
            <w:color w:val="auto"/>
            <w:sz w:val="28"/>
            <w:szCs w:val="28"/>
            <w:u w:val="none"/>
            <w:lang w:val="hu-HU"/>
          </w:rPr>
          <w:t>Magyar Népközösség</w:t>
        </w:r>
      </w:hyperlink>
      <w:r w:rsidRPr="007D0DE1">
        <w:rPr>
          <w:sz w:val="28"/>
          <w:szCs w:val="28"/>
          <w:lang w:val="hu-HU"/>
        </w:rPr>
        <w:t xml:space="preserve"> vezetőségi tagja, társadalmi szakosztályának titkára. </w:t>
      </w:r>
    </w:p>
    <w:p w:rsidR="00DC3852" w:rsidRPr="007D0DE1" w:rsidRDefault="00AF6187" w:rsidP="00B62C48">
      <w:pPr>
        <w:pStyle w:val="Szvegtrzs"/>
        <w:spacing w:after="0" w:line="276" w:lineRule="auto"/>
        <w:ind w:firstLine="567"/>
        <w:jc w:val="both"/>
        <w:rPr>
          <w:rStyle w:val="Hiperhivatkozs"/>
          <w:rFonts w:eastAsiaTheme="majorEastAsia"/>
          <w:b/>
          <w:bCs/>
          <w:color w:val="auto"/>
          <w:sz w:val="28"/>
          <w:szCs w:val="28"/>
          <w:u w:val="none"/>
          <w:lang w:val="hu-HU"/>
        </w:rPr>
      </w:pPr>
      <w:r w:rsidRPr="007D0DE1">
        <w:rPr>
          <w:sz w:val="28"/>
          <w:szCs w:val="28"/>
          <w:lang w:val="hu-HU"/>
        </w:rPr>
        <w:t>Külön szót érdemel, hogy</w:t>
      </w:r>
      <w:r w:rsidR="000F2885" w:rsidRPr="007D0DE1">
        <w:rPr>
          <w:sz w:val="28"/>
          <w:szCs w:val="28"/>
          <w:lang w:val="hu-HU"/>
        </w:rPr>
        <w:t xml:space="preserve"> </w:t>
      </w:r>
      <w:r w:rsidRPr="007D0DE1">
        <w:rPr>
          <w:sz w:val="28"/>
          <w:szCs w:val="28"/>
          <w:lang w:val="hu-HU"/>
        </w:rPr>
        <w:t xml:space="preserve">1940 után szüleimmel </w:t>
      </w:r>
      <w:r w:rsidR="000F2885" w:rsidRPr="007D0DE1">
        <w:rPr>
          <w:sz w:val="28"/>
          <w:szCs w:val="28"/>
          <w:lang w:val="hu-HU"/>
        </w:rPr>
        <w:t xml:space="preserve">együtt </w:t>
      </w:r>
      <w:r w:rsidRPr="007D0DE1">
        <w:rPr>
          <w:sz w:val="28"/>
          <w:szCs w:val="28"/>
          <w:lang w:val="hu-HU"/>
        </w:rPr>
        <w:t>fő szervezője a Kolozsváron megalakult </w:t>
      </w:r>
      <w:hyperlink r:id="rId11" w:tooltip="Erdélyi Kör (a lap nem létezik)" w:history="1">
        <w:r w:rsidRPr="00B951F9">
          <w:rPr>
            <w:rStyle w:val="Hiperhivatkozs"/>
            <w:rFonts w:eastAsiaTheme="majorEastAsia"/>
            <w:i/>
            <w:color w:val="auto"/>
            <w:sz w:val="28"/>
            <w:szCs w:val="28"/>
            <w:u w:val="none"/>
            <w:lang w:val="hu-HU"/>
          </w:rPr>
          <w:t>Erdélyi Körnek</w:t>
        </w:r>
      </w:hyperlink>
      <w:r w:rsidRPr="007D0DE1">
        <w:rPr>
          <w:rStyle w:val="Hiperhivatkozs"/>
          <w:rFonts w:eastAsiaTheme="majorEastAsia"/>
          <w:color w:val="auto"/>
          <w:sz w:val="28"/>
          <w:szCs w:val="28"/>
          <w:u w:val="none"/>
          <w:lang w:val="hu-HU"/>
        </w:rPr>
        <w:t xml:space="preserve">. Ennek tagsága a Hitel kemény magjára épülve olyan szellemiséget képviselt, amelyről Márai Sándor </w:t>
      </w:r>
      <w:r w:rsidR="00352294" w:rsidRPr="007D0DE1">
        <w:rPr>
          <w:rStyle w:val="Hiperhivatkozs"/>
          <w:rFonts w:eastAsiaTheme="majorEastAsia"/>
          <w:color w:val="auto"/>
          <w:sz w:val="28"/>
          <w:szCs w:val="28"/>
          <w:u w:val="none"/>
          <w:lang w:val="hu-HU"/>
        </w:rPr>
        <w:t>naplójában</w:t>
      </w:r>
      <w:r w:rsidR="00CD6C56">
        <w:rPr>
          <w:rStyle w:val="Hiperhivatkozs"/>
          <w:rFonts w:eastAsiaTheme="majorEastAsia"/>
          <w:color w:val="auto"/>
          <w:sz w:val="28"/>
          <w:szCs w:val="28"/>
          <w:u w:val="none"/>
          <w:lang w:val="hu-HU"/>
        </w:rPr>
        <w:t xml:space="preserve"> </w:t>
      </w:r>
      <w:r w:rsidRPr="007D0DE1">
        <w:rPr>
          <w:rStyle w:val="Hiperhivatkozs"/>
          <w:rFonts w:eastAsiaTheme="majorEastAsia"/>
          <w:color w:val="auto"/>
          <w:sz w:val="28"/>
          <w:szCs w:val="28"/>
          <w:u w:val="none"/>
          <w:lang w:val="hu-HU"/>
        </w:rPr>
        <w:t xml:space="preserve">szuperlatívuszokban ír, és amihez hasonló szerinte az akkori anyaországban </w:t>
      </w:r>
      <w:r w:rsidR="00B951F9">
        <w:rPr>
          <w:rStyle w:val="Hiperhivatkozs"/>
          <w:rFonts w:eastAsiaTheme="majorEastAsia"/>
          <w:color w:val="auto"/>
          <w:sz w:val="28"/>
          <w:szCs w:val="28"/>
          <w:u w:val="none"/>
          <w:lang w:val="hu-HU"/>
        </w:rPr>
        <w:t>sincs.</w:t>
      </w:r>
    </w:p>
    <w:p w:rsidR="00FF7979" w:rsidRPr="007D0DE1" w:rsidRDefault="00807F6A" w:rsidP="00FF7979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Aztán 1940</w:t>
      </w:r>
      <w:r w:rsidR="00AF6187" w:rsidRPr="007D0DE1">
        <w:rPr>
          <w:sz w:val="28"/>
          <w:szCs w:val="28"/>
          <w:lang w:val="hu-HU"/>
        </w:rPr>
        <w:t>-</w:t>
      </w:r>
      <w:r w:rsidRPr="007D0DE1">
        <w:rPr>
          <w:sz w:val="28"/>
          <w:szCs w:val="28"/>
          <w:lang w:val="hu-HU"/>
        </w:rPr>
        <w:t>ben a Hitel asztalánál készítik el azt a beadványt Teleki</w:t>
      </w:r>
      <w:r w:rsidR="000F2885" w:rsidRPr="007D0DE1">
        <w:rPr>
          <w:sz w:val="28"/>
          <w:szCs w:val="28"/>
          <w:lang w:val="hu-HU"/>
        </w:rPr>
        <w:t xml:space="preserve"> </w:t>
      </w:r>
      <w:r w:rsidRPr="007D0DE1">
        <w:rPr>
          <w:sz w:val="28"/>
          <w:szCs w:val="28"/>
          <w:lang w:val="hu-HU"/>
        </w:rPr>
        <w:t>Pálhoz</w:t>
      </w:r>
      <w:r w:rsidR="007709EE" w:rsidRPr="007D0DE1">
        <w:rPr>
          <w:sz w:val="28"/>
          <w:szCs w:val="28"/>
          <w:lang w:val="hu-HU"/>
        </w:rPr>
        <w:t>,</w:t>
      </w:r>
      <w:r w:rsidRPr="007D0DE1">
        <w:rPr>
          <w:sz w:val="28"/>
          <w:szCs w:val="28"/>
          <w:lang w:val="hu-HU"/>
        </w:rPr>
        <w:t xml:space="preserve"> </w:t>
      </w:r>
      <w:r w:rsidR="00912C3A" w:rsidRPr="007D0DE1">
        <w:rPr>
          <w:sz w:val="28"/>
          <w:szCs w:val="28"/>
          <w:lang w:val="hu-HU"/>
        </w:rPr>
        <w:t>a</w:t>
      </w:r>
      <w:r w:rsidRPr="007D0DE1">
        <w:rPr>
          <w:sz w:val="28"/>
          <w:szCs w:val="28"/>
          <w:lang w:val="hu-HU"/>
        </w:rPr>
        <w:t>me</w:t>
      </w:r>
      <w:r w:rsidR="00FF7979" w:rsidRPr="007D0DE1">
        <w:rPr>
          <w:sz w:val="28"/>
          <w:szCs w:val="28"/>
          <w:lang w:val="hu-HU"/>
        </w:rPr>
        <w:t>l</w:t>
      </w:r>
      <w:r w:rsidRPr="007D0DE1">
        <w:rPr>
          <w:sz w:val="28"/>
          <w:szCs w:val="28"/>
          <w:lang w:val="hu-HU"/>
        </w:rPr>
        <w:t>yben Észak-Erdélynek bizonyos önállóságot kérnek</w:t>
      </w:r>
      <w:r w:rsidR="007709EE" w:rsidRPr="007D0DE1">
        <w:rPr>
          <w:sz w:val="28"/>
          <w:szCs w:val="28"/>
          <w:lang w:val="hu-HU"/>
        </w:rPr>
        <w:t>,</w:t>
      </w:r>
      <w:r w:rsidR="00912C3A" w:rsidRPr="007D0DE1">
        <w:rPr>
          <w:sz w:val="28"/>
          <w:szCs w:val="28"/>
          <w:lang w:val="hu-HU"/>
        </w:rPr>
        <w:t xml:space="preserve"> továbbá</w:t>
      </w:r>
      <w:r w:rsidRPr="007D0DE1">
        <w:rPr>
          <w:sz w:val="28"/>
          <w:szCs w:val="28"/>
          <w:lang w:val="hu-HU"/>
        </w:rPr>
        <w:t xml:space="preserve"> azt, hogy az anyaors</w:t>
      </w:r>
      <w:r w:rsidR="00FF7979" w:rsidRPr="007D0DE1">
        <w:rPr>
          <w:sz w:val="28"/>
          <w:szCs w:val="28"/>
          <w:lang w:val="hu-HU"/>
        </w:rPr>
        <w:t>z</w:t>
      </w:r>
      <w:r w:rsidRPr="007D0DE1">
        <w:rPr>
          <w:sz w:val="28"/>
          <w:szCs w:val="28"/>
          <w:lang w:val="hu-HU"/>
        </w:rPr>
        <w:t>ágb</w:t>
      </w:r>
      <w:r w:rsidR="00A23F53" w:rsidRPr="007D0DE1">
        <w:rPr>
          <w:sz w:val="28"/>
          <w:szCs w:val="28"/>
          <w:lang w:val="hu-HU"/>
        </w:rPr>
        <w:t>é</w:t>
      </w:r>
      <w:r w:rsidRPr="007D0DE1">
        <w:rPr>
          <w:sz w:val="28"/>
          <w:szCs w:val="28"/>
          <w:lang w:val="hu-HU"/>
        </w:rPr>
        <w:t>li politikai pártok ne jöhessenek be. Ugyan</w:t>
      </w:r>
      <w:r w:rsidR="00FF7979" w:rsidRPr="007D0DE1">
        <w:rPr>
          <w:sz w:val="28"/>
          <w:szCs w:val="28"/>
          <w:lang w:val="hu-HU"/>
        </w:rPr>
        <w:t>a</w:t>
      </w:r>
      <w:r w:rsidRPr="007D0DE1">
        <w:rPr>
          <w:sz w:val="28"/>
          <w:szCs w:val="28"/>
          <w:lang w:val="hu-HU"/>
        </w:rPr>
        <w:t>kkor példás nemz</w:t>
      </w:r>
      <w:r w:rsidR="00FF7979" w:rsidRPr="007D0DE1">
        <w:rPr>
          <w:sz w:val="28"/>
          <w:szCs w:val="28"/>
          <w:lang w:val="hu-HU"/>
        </w:rPr>
        <w:t>e</w:t>
      </w:r>
      <w:r w:rsidRPr="007D0DE1">
        <w:rPr>
          <w:sz w:val="28"/>
          <w:szCs w:val="28"/>
          <w:lang w:val="hu-HU"/>
        </w:rPr>
        <w:t>tiség</w:t>
      </w:r>
      <w:r w:rsidR="00352294" w:rsidRPr="007D0DE1">
        <w:rPr>
          <w:sz w:val="28"/>
          <w:szCs w:val="28"/>
          <w:lang w:val="hu-HU"/>
        </w:rPr>
        <w:t xml:space="preserve">i </w:t>
      </w:r>
      <w:r w:rsidRPr="007D0DE1">
        <w:rPr>
          <w:sz w:val="28"/>
          <w:szCs w:val="28"/>
          <w:lang w:val="hu-HU"/>
        </w:rPr>
        <w:t>politika alapjait vetik papírra.</w:t>
      </w:r>
      <w:r w:rsidR="00FF7979" w:rsidRPr="007D0DE1">
        <w:rPr>
          <w:sz w:val="28"/>
          <w:szCs w:val="28"/>
          <w:lang w:val="hu-HU"/>
        </w:rPr>
        <w:t xml:space="preserve"> </w:t>
      </w:r>
    </w:p>
    <w:p w:rsidR="00DC3852" w:rsidRPr="007D0DE1" w:rsidRDefault="00FF7979" w:rsidP="00B62C48">
      <w:pPr>
        <w:pStyle w:val="Szvegtrzs"/>
        <w:spacing w:after="0" w:line="276" w:lineRule="auto"/>
        <w:ind w:firstLine="567"/>
        <w:jc w:val="both"/>
        <w:rPr>
          <w:b/>
          <w:bCs/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 xml:space="preserve">Albrecht Dezsőt a magyar négy év </w:t>
      </w:r>
      <w:r w:rsidR="00A23F53" w:rsidRPr="007D0DE1">
        <w:rPr>
          <w:sz w:val="28"/>
          <w:szCs w:val="28"/>
          <w:lang w:val="hu-HU"/>
        </w:rPr>
        <w:t>elején</w:t>
      </w:r>
      <w:r w:rsidRPr="007D0DE1">
        <w:rPr>
          <w:sz w:val="28"/>
          <w:szCs w:val="28"/>
          <w:lang w:val="hu-HU"/>
        </w:rPr>
        <w:t xml:space="preserve"> Teleki Pál több Hiteles társával együtt hívja be az országgyűlésbe</w:t>
      </w:r>
      <w:r w:rsidR="00912C3A" w:rsidRPr="007D0DE1">
        <w:rPr>
          <w:sz w:val="28"/>
          <w:szCs w:val="28"/>
          <w:lang w:val="hu-HU"/>
        </w:rPr>
        <w:t>,</w:t>
      </w:r>
      <w:r w:rsidRPr="007D0DE1">
        <w:rPr>
          <w:sz w:val="28"/>
          <w:szCs w:val="28"/>
          <w:lang w:val="hu-HU"/>
        </w:rPr>
        <w:t xml:space="preserve"> és mikor angolszász orientációját erősítendő segíti</w:t>
      </w:r>
      <w:r w:rsidR="00912C3A" w:rsidRPr="007D0DE1">
        <w:rPr>
          <w:sz w:val="28"/>
          <w:szCs w:val="28"/>
          <w:lang w:val="hu-HU"/>
        </w:rPr>
        <w:t xml:space="preserve"> létrehozni</w:t>
      </w:r>
      <w:r w:rsidRPr="007D0DE1">
        <w:rPr>
          <w:sz w:val="28"/>
          <w:szCs w:val="28"/>
          <w:lang w:val="hu-HU"/>
        </w:rPr>
        <w:t xml:space="preserve"> az Erdélyi Pártot</w:t>
      </w:r>
      <w:r w:rsidR="007709EE" w:rsidRPr="007D0DE1">
        <w:rPr>
          <w:sz w:val="28"/>
          <w:szCs w:val="28"/>
          <w:lang w:val="hu-HU"/>
        </w:rPr>
        <w:t>,</w:t>
      </w:r>
      <w:r w:rsidRPr="007D0DE1">
        <w:rPr>
          <w:sz w:val="28"/>
          <w:szCs w:val="28"/>
          <w:lang w:val="hu-HU"/>
        </w:rPr>
        <w:t xml:space="preserve"> annak alapszabálya a Hitelt választja forrásának. Eln</w:t>
      </w:r>
      <w:r w:rsidR="00922C87" w:rsidRPr="007D0DE1">
        <w:rPr>
          <w:sz w:val="28"/>
          <w:szCs w:val="28"/>
          <w:lang w:val="hu-HU"/>
        </w:rPr>
        <w:t>ö</w:t>
      </w:r>
      <w:r w:rsidRPr="007D0DE1">
        <w:rPr>
          <w:sz w:val="28"/>
          <w:szCs w:val="28"/>
          <w:lang w:val="hu-HU"/>
        </w:rPr>
        <w:t xml:space="preserve">ke Teleki Béla, </w:t>
      </w:r>
      <w:r w:rsidR="000F2885" w:rsidRPr="007D0DE1">
        <w:rPr>
          <w:sz w:val="28"/>
          <w:szCs w:val="28"/>
          <w:lang w:val="hu-HU"/>
        </w:rPr>
        <w:t xml:space="preserve">ügyvezető </w:t>
      </w:r>
      <w:r w:rsidRPr="007D0DE1">
        <w:rPr>
          <w:sz w:val="28"/>
          <w:szCs w:val="28"/>
          <w:lang w:val="hu-HU"/>
        </w:rPr>
        <w:t>alelnöke Albrecht Dezső, főtitkára Mikó Imre lesz. Mindhárman Hitelesek.</w:t>
      </w:r>
      <w:r w:rsidR="00A23F53" w:rsidRPr="007D0DE1">
        <w:rPr>
          <w:sz w:val="28"/>
          <w:szCs w:val="28"/>
          <w:lang w:val="hu-HU"/>
        </w:rPr>
        <w:t xml:space="preserve"> Gyülekező helyük is a Hitellel közös Erdélyi Kör lesz.</w:t>
      </w:r>
    </w:p>
    <w:p w:rsidR="00352294" w:rsidRPr="007D0DE1" w:rsidRDefault="00922C87" w:rsidP="001641D3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A</w:t>
      </w:r>
      <w:r w:rsidR="00FF7979" w:rsidRPr="007D0DE1">
        <w:rPr>
          <w:sz w:val="28"/>
          <w:szCs w:val="28"/>
          <w:lang w:val="hu-HU"/>
        </w:rPr>
        <w:t xml:space="preserve"> Hitel asztalától indul a negyvenek kiugrást követelő memoranduma, innen kel</w:t>
      </w:r>
      <w:r w:rsidR="0087737C" w:rsidRPr="007D0DE1">
        <w:rPr>
          <w:sz w:val="28"/>
          <w:szCs w:val="28"/>
          <w:lang w:val="hu-HU"/>
        </w:rPr>
        <w:t xml:space="preserve"> </w:t>
      </w:r>
      <w:r w:rsidR="00FF7979" w:rsidRPr="007D0DE1">
        <w:rPr>
          <w:sz w:val="28"/>
          <w:szCs w:val="28"/>
          <w:lang w:val="hu-HU"/>
        </w:rPr>
        <w:t>útra Atzél Ede báró az első moszkvai kapcsolatfelvétel</w:t>
      </w:r>
      <w:r w:rsidR="0087737C" w:rsidRPr="007D0DE1">
        <w:rPr>
          <w:sz w:val="28"/>
          <w:szCs w:val="28"/>
          <w:lang w:val="hu-HU"/>
        </w:rPr>
        <w:t>r</w:t>
      </w:r>
      <w:r w:rsidR="00FF7979" w:rsidRPr="007D0DE1">
        <w:rPr>
          <w:sz w:val="28"/>
          <w:szCs w:val="28"/>
          <w:lang w:val="hu-HU"/>
        </w:rPr>
        <w:t xml:space="preserve">e a </w:t>
      </w:r>
      <w:r w:rsidR="0087737C" w:rsidRPr="007D0DE1">
        <w:rPr>
          <w:sz w:val="28"/>
          <w:szCs w:val="28"/>
          <w:lang w:val="hu-HU"/>
        </w:rPr>
        <w:t>T</w:t>
      </w:r>
      <w:r w:rsidR="00FF7979" w:rsidRPr="007D0DE1">
        <w:rPr>
          <w:sz w:val="28"/>
          <w:szCs w:val="28"/>
          <w:lang w:val="hu-HU"/>
        </w:rPr>
        <w:t>atár hágón át</w:t>
      </w:r>
      <w:r w:rsidR="00352294" w:rsidRPr="007D0DE1">
        <w:rPr>
          <w:sz w:val="28"/>
          <w:szCs w:val="28"/>
          <w:lang w:val="hu-HU"/>
        </w:rPr>
        <w:t>.</w:t>
      </w:r>
    </w:p>
    <w:p w:rsidR="00FF7979" w:rsidRPr="007D0DE1" w:rsidRDefault="00CC3CCC" w:rsidP="001641D3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Aztán</w:t>
      </w:r>
      <w:r w:rsidR="00FF7979" w:rsidRPr="007D0DE1">
        <w:rPr>
          <w:sz w:val="28"/>
          <w:szCs w:val="28"/>
          <w:lang w:val="hu-HU"/>
        </w:rPr>
        <w:t xml:space="preserve"> innen vesz részt Teleki</w:t>
      </w:r>
      <w:r w:rsidR="0087737C" w:rsidRPr="007D0DE1">
        <w:rPr>
          <w:sz w:val="28"/>
          <w:szCs w:val="28"/>
          <w:lang w:val="hu-HU"/>
        </w:rPr>
        <w:t xml:space="preserve"> </w:t>
      </w:r>
      <w:r w:rsidR="00FF7979" w:rsidRPr="007D0DE1">
        <w:rPr>
          <w:sz w:val="28"/>
          <w:szCs w:val="28"/>
          <w:lang w:val="hu-HU"/>
        </w:rPr>
        <w:t>Béla javaslatára Teleki Géza</w:t>
      </w:r>
      <w:r w:rsidR="000F2885" w:rsidRPr="007D0DE1">
        <w:rPr>
          <w:sz w:val="28"/>
          <w:szCs w:val="28"/>
          <w:lang w:val="hu-HU"/>
        </w:rPr>
        <w:t>,</w:t>
      </w:r>
      <w:r w:rsidR="00FF7979" w:rsidRPr="007D0DE1">
        <w:rPr>
          <w:sz w:val="28"/>
          <w:szCs w:val="28"/>
          <w:lang w:val="hu-HU"/>
        </w:rPr>
        <w:t xml:space="preserve"> a közben elhunyt Teleki Pál fia</w:t>
      </w:r>
      <w:r w:rsidR="000F2885" w:rsidRPr="007D0DE1">
        <w:rPr>
          <w:sz w:val="28"/>
          <w:szCs w:val="28"/>
          <w:lang w:val="hu-HU"/>
        </w:rPr>
        <w:t>,</w:t>
      </w:r>
      <w:r w:rsidR="00FF7979" w:rsidRPr="007D0DE1">
        <w:rPr>
          <w:sz w:val="28"/>
          <w:szCs w:val="28"/>
          <w:lang w:val="hu-HU"/>
        </w:rPr>
        <w:t xml:space="preserve"> a Faragho delegáció </w:t>
      </w:r>
      <w:r w:rsidR="000F2885" w:rsidRPr="007D0DE1">
        <w:rPr>
          <w:sz w:val="28"/>
          <w:szCs w:val="28"/>
          <w:lang w:val="hu-HU"/>
        </w:rPr>
        <w:t xml:space="preserve">moszkvai </w:t>
      </w:r>
      <w:r w:rsidR="00FF7979" w:rsidRPr="007D0DE1">
        <w:rPr>
          <w:sz w:val="28"/>
          <w:szCs w:val="28"/>
          <w:lang w:val="hu-HU"/>
        </w:rPr>
        <w:t>aláírásig jutott kiugrási tárgyalásaiban.</w:t>
      </w:r>
    </w:p>
    <w:p w:rsidR="00540871" w:rsidRPr="007D0DE1" w:rsidRDefault="00FF7979" w:rsidP="00540871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lastRenderedPageBreak/>
        <w:t>A nehéz időkben, 1944</w:t>
      </w:r>
      <w:r w:rsidR="00B951F9">
        <w:rPr>
          <w:sz w:val="28"/>
          <w:szCs w:val="28"/>
          <w:lang w:val="hu-HU"/>
        </w:rPr>
        <w:t>.</w:t>
      </w:r>
      <w:r w:rsidRPr="007D0DE1">
        <w:rPr>
          <w:sz w:val="28"/>
          <w:szCs w:val="28"/>
          <w:lang w:val="hu-HU"/>
        </w:rPr>
        <w:t xml:space="preserve"> március 19</w:t>
      </w:r>
      <w:r w:rsidR="00922C87" w:rsidRPr="007D0DE1">
        <w:rPr>
          <w:sz w:val="28"/>
          <w:szCs w:val="28"/>
          <w:lang w:val="hu-HU"/>
        </w:rPr>
        <w:t>.</w:t>
      </w:r>
      <w:r w:rsidRPr="007D0DE1">
        <w:rPr>
          <w:sz w:val="28"/>
          <w:szCs w:val="28"/>
          <w:lang w:val="hu-HU"/>
        </w:rPr>
        <w:t xml:space="preserve"> után ők szervezik meg a </w:t>
      </w:r>
      <w:r w:rsidR="00CC3CCC" w:rsidRPr="007D0DE1">
        <w:rPr>
          <w:sz w:val="28"/>
          <w:szCs w:val="28"/>
          <w:lang w:val="hu-HU"/>
        </w:rPr>
        <w:t xml:space="preserve">GESTAPO által </w:t>
      </w:r>
      <w:r w:rsidRPr="007D0DE1">
        <w:rPr>
          <w:sz w:val="28"/>
          <w:szCs w:val="28"/>
          <w:lang w:val="hu-HU"/>
        </w:rPr>
        <w:t>felkoncolásra szánt politikai foglyok kiszöktetését, részt vesznek a zsidómentés munkájában, végül annak is részesei, hogy Kolozsvárt sikerül nyílt várossá nyilvánítani.</w:t>
      </w:r>
      <w:r w:rsidR="00540871" w:rsidRPr="007D0DE1">
        <w:rPr>
          <w:sz w:val="28"/>
          <w:szCs w:val="28"/>
          <w:lang w:val="hu-HU"/>
        </w:rPr>
        <w:t xml:space="preserve"> </w:t>
      </w:r>
    </w:p>
    <w:p w:rsidR="00CC3CCC" w:rsidRPr="007D0DE1" w:rsidRDefault="00540871" w:rsidP="00540871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Érdekes módon a Baky-féle puccskísérletről és az ezt megakadályozó Koszorús akcióról nem érkezik hír ezekben a napokban Kolozsvárra.  Kónya-Hamar Sándortól származó adat szerint</w:t>
      </w:r>
      <w:r w:rsidRPr="007D0DE1">
        <w:rPr>
          <w:b/>
          <w:i/>
          <w:sz w:val="28"/>
          <w:szCs w:val="28"/>
          <w:lang w:val="hu-HU"/>
        </w:rPr>
        <w:t>: „(…) az 1944. augusztus 29-én megalakult Lakatos-kormány, a belügy egyik államtitkári állását kínálják föl neki, ő azonban a Rugonfalván született Mester Miklóst ajánlotta maga helyett, aki a holokauszt irodalomban is pozitív megítélést nyer később. Mester Miklóssal (1944. július 5-6-án) együtt felügyeli Koszorús Ferencnek, az esztergomi páncélos hadtest helyettes parancsnokának, a budapesti gettót védő nevezetes hadműveleteit, és segíti oda bejutni a Kolozsvárról érkező menekülteket.”</w:t>
      </w:r>
      <w:r w:rsidRPr="007D0DE1">
        <w:rPr>
          <w:sz w:val="28"/>
          <w:szCs w:val="28"/>
          <w:lang w:val="hu-HU"/>
        </w:rPr>
        <w:t xml:space="preserve"> </w:t>
      </w:r>
    </w:p>
    <w:p w:rsidR="00540871" w:rsidRPr="007D0DE1" w:rsidRDefault="0091565B" w:rsidP="00540871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 xml:space="preserve">A szintén erdélyi református gyökerű </w:t>
      </w:r>
      <w:r w:rsidR="00540871" w:rsidRPr="007D0DE1">
        <w:rPr>
          <w:sz w:val="28"/>
          <w:szCs w:val="28"/>
          <w:lang w:val="hu-HU"/>
        </w:rPr>
        <w:t>Koszorús akciója egyébként, melyet a kormányzó parancsára hajtott végre</w:t>
      </w:r>
      <w:r w:rsidR="00CC3CCC" w:rsidRPr="007D0DE1">
        <w:rPr>
          <w:sz w:val="28"/>
          <w:szCs w:val="28"/>
          <w:lang w:val="hu-HU"/>
        </w:rPr>
        <w:t xml:space="preserve"> a gettó védelmében és az úgynevezett „csendőrpuccs” megakadályozására</w:t>
      </w:r>
      <w:r w:rsidR="00540871" w:rsidRPr="007D0DE1">
        <w:rPr>
          <w:sz w:val="28"/>
          <w:szCs w:val="28"/>
          <w:lang w:val="hu-HU"/>
        </w:rPr>
        <w:t>, a németek által megszállt Európában páratlan cselekedetnek bizonyult.</w:t>
      </w:r>
    </w:p>
    <w:p w:rsidR="0091565B" w:rsidRPr="007D0DE1" w:rsidRDefault="00145140" w:rsidP="0091565B">
      <w:pPr>
        <w:pStyle w:val="NormlWeb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000000"/>
          <w:sz w:val="28"/>
          <w:szCs w:val="28"/>
        </w:rPr>
      </w:pPr>
      <w:r w:rsidRPr="007D0DE1">
        <w:rPr>
          <w:sz w:val="28"/>
          <w:szCs w:val="28"/>
        </w:rPr>
        <w:t xml:space="preserve">Koszorús Ferenc szoboravatásán </w:t>
      </w:r>
      <w:r w:rsidR="0091565B" w:rsidRPr="007D0DE1">
        <w:rPr>
          <w:sz w:val="28"/>
          <w:szCs w:val="28"/>
        </w:rPr>
        <w:t xml:space="preserve">a Házelnök által idézett mondataiból most csak kettőt emelek ki: </w:t>
      </w:r>
      <w:r w:rsidR="00E03948" w:rsidRPr="00E03948">
        <w:rPr>
          <w:b/>
          <w:sz w:val="28"/>
          <w:szCs w:val="28"/>
        </w:rPr>
        <w:t>„</w:t>
      </w:r>
      <w:r w:rsidR="0091565B" w:rsidRPr="007D0DE1">
        <w:rPr>
          <w:b/>
          <w:bCs/>
          <w:color w:val="000000"/>
          <w:sz w:val="28"/>
          <w:szCs w:val="28"/>
        </w:rPr>
        <w:t>A haza érdekében nincsenek megoldhatatlan feladatok, legfeljebb megoldásra alkalmatlan emberek"</w:t>
      </w:r>
      <w:r w:rsidR="00E03948">
        <w:rPr>
          <w:b/>
          <w:bCs/>
          <w:color w:val="000000"/>
          <w:sz w:val="28"/>
          <w:szCs w:val="28"/>
        </w:rPr>
        <w:t>,</w:t>
      </w:r>
      <w:r w:rsidR="0091565B" w:rsidRPr="007D0DE1">
        <w:rPr>
          <w:color w:val="000000"/>
          <w:sz w:val="28"/>
          <w:szCs w:val="28"/>
        </w:rPr>
        <w:t xml:space="preserve"> vagy</w:t>
      </w:r>
      <w:r w:rsidR="0091565B" w:rsidRPr="007D0DE1">
        <w:rPr>
          <w:b/>
          <w:bCs/>
          <w:color w:val="000000"/>
          <w:sz w:val="28"/>
          <w:szCs w:val="28"/>
        </w:rPr>
        <w:t>: „A bajok gyökerét ott találjuk meg, ahol és amikor ki merték mondani az Isten tagadását”.</w:t>
      </w:r>
    </w:p>
    <w:p w:rsidR="0091565B" w:rsidRPr="00A25BA5" w:rsidRDefault="00540871" w:rsidP="0091565B">
      <w:pPr>
        <w:pStyle w:val="NormlWeb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A25BA5">
        <w:rPr>
          <w:i/>
          <w:sz w:val="28"/>
          <w:szCs w:val="28"/>
        </w:rPr>
        <w:t xml:space="preserve">Azóta a titkos </w:t>
      </w:r>
      <w:r w:rsidR="0091565B" w:rsidRPr="00A25BA5">
        <w:rPr>
          <w:i/>
          <w:sz w:val="28"/>
          <w:szCs w:val="28"/>
        </w:rPr>
        <w:t>l</w:t>
      </w:r>
      <w:r w:rsidRPr="00A25BA5">
        <w:rPr>
          <w:i/>
          <w:sz w:val="28"/>
          <w:szCs w:val="28"/>
        </w:rPr>
        <w:t xml:space="preserve">evéltárak feloldása után megtudhattuk, hogy nyugati terv szerint hagyták Magyarországot a </w:t>
      </w:r>
      <w:r w:rsidR="0091565B" w:rsidRPr="00A25BA5">
        <w:rPr>
          <w:i/>
          <w:sz w:val="28"/>
          <w:szCs w:val="28"/>
        </w:rPr>
        <w:t>n</w:t>
      </w:r>
      <w:r w:rsidRPr="00A25BA5">
        <w:rPr>
          <w:i/>
          <w:sz w:val="28"/>
          <w:szCs w:val="28"/>
        </w:rPr>
        <w:t xml:space="preserve">émetek által megszállni, s azt még elő is segítették, mert ez jelentős haderőt vont el a nyugati </w:t>
      </w:r>
      <w:r w:rsidR="0091565B" w:rsidRPr="00A25BA5">
        <w:rPr>
          <w:i/>
          <w:sz w:val="28"/>
          <w:szCs w:val="28"/>
        </w:rPr>
        <w:t>f</w:t>
      </w:r>
      <w:r w:rsidRPr="00A25BA5">
        <w:rPr>
          <w:i/>
          <w:sz w:val="28"/>
          <w:szCs w:val="28"/>
        </w:rPr>
        <w:t>rontról.</w:t>
      </w:r>
      <w:r w:rsidR="0091565B" w:rsidRPr="00A25BA5">
        <w:rPr>
          <w:b/>
          <w:i/>
          <w:sz w:val="28"/>
          <w:szCs w:val="28"/>
        </w:rPr>
        <w:t xml:space="preserve"> </w:t>
      </w:r>
      <w:r w:rsidR="00A25BA5" w:rsidRPr="00A25BA5">
        <w:rPr>
          <w:sz w:val="28"/>
          <w:szCs w:val="28"/>
        </w:rPr>
        <w:t xml:space="preserve">(Kiemelés a szerk.-től) </w:t>
      </w:r>
    </w:p>
    <w:p w:rsidR="0091565B" w:rsidRPr="007D0DE1" w:rsidRDefault="00FF7979" w:rsidP="0091565B">
      <w:pPr>
        <w:pStyle w:val="NormlWeb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7D0DE1">
        <w:rPr>
          <w:sz w:val="28"/>
          <w:szCs w:val="28"/>
        </w:rPr>
        <w:t>Albrecht a nyilas puccs után már nem vesz részt az</w:t>
      </w:r>
      <w:r w:rsidR="00CE61B7" w:rsidRPr="007D0DE1">
        <w:rPr>
          <w:sz w:val="28"/>
          <w:szCs w:val="28"/>
        </w:rPr>
        <w:t xml:space="preserve"> </w:t>
      </w:r>
      <w:r w:rsidRPr="007D0DE1">
        <w:rPr>
          <w:sz w:val="28"/>
          <w:szCs w:val="28"/>
        </w:rPr>
        <w:t>országgyűlés munkájában</w:t>
      </w:r>
      <w:r w:rsidR="00F160EF" w:rsidRPr="007D0DE1">
        <w:rPr>
          <w:sz w:val="28"/>
          <w:szCs w:val="28"/>
        </w:rPr>
        <w:t>,</w:t>
      </w:r>
      <w:r w:rsidRPr="007D0DE1">
        <w:rPr>
          <w:sz w:val="28"/>
          <w:szCs w:val="28"/>
        </w:rPr>
        <w:t xml:space="preserve"> </w:t>
      </w:r>
      <w:r w:rsidR="0091565B" w:rsidRPr="007D0DE1">
        <w:rPr>
          <w:sz w:val="28"/>
          <w:szCs w:val="28"/>
        </w:rPr>
        <w:t>v</w:t>
      </w:r>
      <w:r w:rsidRPr="007D0DE1">
        <w:rPr>
          <w:sz w:val="28"/>
          <w:szCs w:val="28"/>
        </w:rPr>
        <w:t xml:space="preserve">isszavonultan él Magyarországon mindaddig, míg </w:t>
      </w:r>
      <w:r w:rsidR="00E0356D" w:rsidRPr="007D0DE1">
        <w:rPr>
          <w:sz w:val="28"/>
          <w:szCs w:val="28"/>
        </w:rPr>
        <w:t xml:space="preserve">1947-ben </w:t>
      </w:r>
      <w:r w:rsidRPr="007D0DE1">
        <w:rPr>
          <w:sz w:val="28"/>
          <w:szCs w:val="28"/>
        </w:rPr>
        <w:t xml:space="preserve">meg nem tudja, hogy Románia </w:t>
      </w:r>
      <w:r w:rsidR="0091565B" w:rsidRPr="007D0DE1">
        <w:rPr>
          <w:sz w:val="28"/>
          <w:szCs w:val="28"/>
        </w:rPr>
        <w:t>h</w:t>
      </w:r>
      <w:r w:rsidRPr="007D0DE1">
        <w:rPr>
          <w:sz w:val="28"/>
          <w:szCs w:val="28"/>
        </w:rPr>
        <w:t>áborús bűnösnek nyilvánította és ki</w:t>
      </w:r>
      <w:r w:rsidR="00E0356D" w:rsidRPr="007D0DE1">
        <w:rPr>
          <w:sz w:val="28"/>
          <w:szCs w:val="28"/>
        </w:rPr>
        <w:t>adatását</w:t>
      </w:r>
      <w:r w:rsidR="00F160EF" w:rsidRPr="007D0DE1">
        <w:rPr>
          <w:sz w:val="28"/>
          <w:szCs w:val="28"/>
        </w:rPr>
        <w:t xml:space="preserve"> </w:t>
      </w:r>
      <w:r w:rsidRPr="007D0DE1">
        <w:rPr>
          <w:sz w:val="28"/>
          <w:szCs w:val="28"/>
        </w:rPr>
        <w:t>akarja kérni.</w:t>
      </w:r>
      <w:r w:rsidR="0091565B" w:rsidRPr="007D0DE1">
        <w:rPr>
          <w:sz w:val="28"/>
          <w:szCs w:val="28"/>
        </w:rPr>
        <w:t xml:space="preserve"> </w:t>
      </w:r>
      <w:r w:rsidRPr="007D0DE1">
        <w:rPr>
          <w:sz w:val="28"/>
          <w:szCs w:val="28"/>
        </w:rPr>
        <w:t xml:space="preserve">Ekkor kezdődnek emigrációs évei, </w:t>
      </w:r>
      <w:r w:rsidR="0091565B" w:rsidRPr="007D0DE1">
        <w:rPr>
          <w:sz w:val="28"/>
          <w:szCs w:val="28"/>
        </w:rPr>
        <w:t>m</w:t>
      </w:r>
      <w:r w:rsidRPr="007D0DE1">
        <w:rPr>
          <w:sz w:val="28"/>
          <w:szCs w:val="28"/>
        </w:rPr>
        <w:t>elyek javát Párizsban töltötte.</w:t>
      </w:r>
      <w:r w:rsidR="0091565B" w:rsidRPr="007D0DE1">
        <w:rPr>
          <w:sz w:val="28"/>
          <w:szCs w:val="28"/>
        </w:rPr>
        <w:t xml:space="preserve"> </w:t>
      </w:r>
    </w:p>
    <w:p w:rsidR="00794E7F" w:rsidRPr="007D0DE1" w:rsidRDefault="0091565B" w:rsidP="0091565B">
      <w:pPr>
        <w:pStyle w:val="NormlWeb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i/>
          <w:iCs/>
          <w:sz w:val="28"/>
          <w:szCs w:val="28"/>
        </w:rPr>
      </w:pPr>
      <w:r w:rsidRPr="007D0DE1">
        <w:rPr>
          <w:sz w:val="28"/>
          <w:szCs w:val="28"/>
        </w:rPr>
        <w:t>A nagy történelmi események nyomasztó emlékét oldandó</w:t>
      </w:r>
      <w:r w:rsidR="00491D9F">
        <w:rPr>
          <w:sz w:val="28"/>
          <w:szCs w:val="28"/>
        </w:rPr>
        <w:t>,</w:t>
      </w:r>
      <w:r w:rsidRPr="007D0DE1">
        <w:rPr>
          <w:sz w:val="28"/>
          <w:szCs w:val="28"/>
        </w:rPr>
        <w:t xml:space="preserve"> egy kedves személyes emlékemmel is árnyalnám </w:t>
      </w:r>
      <w:r w:rsidR="00794E7F" w:rsidRPr="007D0DE1">
        <w:rPr>
          <w:sz w:val="28"/>
          <w:szCs w:val="28"/>
        </w:rPr>
        <w:t xml:space="preserve">keresztapám, </w:t>
      </w:r>
      <w:r w:rsidRPr="007D0DE1">
        <w:rPr>
          <w:sz w:val="28"/>
          <w:szCs w:val="28"/>
        </w:rPr>
        <w:t>„Duckó bácsi” portréját</w:t>
      </w:r>
      <w:r w:rsidR="00794E7F" w:rsidRPr="007D0DE1">
        <w:rPr>
          <w:sz w:val="28"/>
          <w:szCs w:val="28"/>
        </w:rPr>
        <w:t xml:space="preserve">. </w:t>
      </w:r>
      <w:r w:rsidR="00FF7979" w:rsidRPr="007D0DE1">
        <w:rPr>
          <w:sz w:val="28"/>
          <w:szCs w:val="28"/>
        </w:rPr>
        <w:t xml:space="preserve">A </w:t>
      </w:r>
      <w:r w:rsidR="00794E7F" w:rsidRPr="007D0DE1">
        <w:rPr>
          <w:sz w:val="28"/>
          <w:szCs w:val="28"/>
        </w:rPr>
        <w:t>„</w:t>
      </w:r>
      <w:r w:rsidR="00FF7979" w:rsidRPr="007D0DE1">
        <w:rPr>
          <w:sz w:val="28"/>
          <w:szCs w:val="28"/>
        </w:rPr>
        <w:t>magyar négy évből</w:t>
      </w:r>
      <w:r w:rsidR="00794E7F" w:rsidRPr="007D0DE1">
        <w:rPr>
          <w:sz w:val="28"/>
          <w:szCs w:val="28"/>
        </w:rPr>
        <w:t>”</w:t>
      </w:r>
      <w:r w:rsidR="00807F6A" w:rsidRPr="007D0DE1">
        <w:rPr>
          <w:sz w:val="28"/>
          <w:szCs w:val="28"/>
        </w:rPr>
        <w:t xml:space="preserve"> származnak </w:t>
      </w:r>
      <w:r w:rsidRPr="007D0DE1">
        <w:rPr>
          <w:sz w:val="28"/>
          <w:szCs w:val="28"/>
        </w:rPr>
        <w:t>ilyen e</w:t>
      </w:r>
      <w:r w:rsidR="00807F6A" w:rsidRPr="007D0DE1">
        <w:rPr>
          <w:sz w:val="28"/>
          <w:szCs w:val="28"/>
        </w:rPr>
        <w:t>mlékeim</w:t>
      </w:r>
      <w:r w:rsidR="00543CCD" w:rsidRPr="007D0DE1">
        <w:rPr>
          <w:sz w:val="28"/>
          <w:szCs w:val="28"/>
        </w:rPr>
        <w:t>.</w:t>
      </w:r>
      <w:r w:rsidR="00794E7F" w:rsidRPr="007D0DE1">
        <w:rPr>
          <w:sz w:val="28"/>
          <w:szCs w:val="28"/>
        </w:rPr>
        <w:t xml:space="preserve"> </w:t>
      </w:r>
      <w:r w:rsidR="004205C1" w:rsidRPr="007D0DE1">
        <w:rPr>
          <w:sz w:val="28"/>
          <w:szCs w:val="28"/>
        </w:rPr>
        <w:t xml:space="preserve">Egykoron, látogatásai alkalmával, négy-ötéves emberkeként „titkos </w:t>
      </w:r>
      <w:r w:rsidR="00794E7F" w:rsidRPr="007D0DE1">
        <w:rPr>
          <w:sz w:val="28"/>
          <w:szCs w:val="28"/>
        </w:rPr>
        <w:t>m</w:t>
      </w:r>
      <w:r w:rsidR="004205C1" w:rsidRPr="007D0DE1">
        <w:rPr>
          <w:sz w:val="28"/>
          <w:szCs w:val="28"/>
        </w:rPr>
        <w:t xml:space="preserve">egbeszélésekre” invitáltam és „titkos kalapácsolásokra” készültem társaságában. A háborús </w:t>
      </w:r>
      <w:r w:rsidR="00794E7F" w:rsidRPr="007D0DE1">
        <w:rPr>
          <w:sz w:val="28"/>
          <w:szCs w:val="28"/>
        </w:rPr>
        <w:t>é</w:t>
      </w:r>
      <w:r w:rsidR="004205C1" w:rsidRPr="007D0DE1">
        <w:rPr>
          <w:sz w:val="28"/>
          <w:szCs w:val="28"/>
        </w:rPr>
        <w:t xml:space="preserve">vek </w:t>
      </w:r>
      <w:r w:rsidR="00794E7F" w:rsidRPr="007D0DE1">
        <w:rPr>
          <w:sz w:val="28"/>
          <w:szCs w:val="28"/>
        </w:rPr>
        <w:t>r</w:t>
      </w:r>
      <w:r w:rsidR="004205C1" w:rsidRPr="007D0DE1">
        <w:rPr>
          <w:sz w:val="28"/>
          <w:szCs w:val="28"/>
        </w:rPr>
        <w:t xml:space="preserve">ádió-híradóiban hallhattam a „titkos” definíciót. Budapestről 1943 karácsonyán küldött </w:t>
      </w:r>
      <w:r w:rsidR="00794E7F" w:rsidRPr="007D0DE1">
        <w:rPr>
          <w:sz w:val="28"/>
          <w:szCs w:val="28"/>
        </w:rPr>
        <w:t>k</w:t>
      </w:r>
      <w:r w:rsidR="004205C1" w:rsidRPr="007D0DE1">
        <w:rPr>
          <w:sz w:val="28"/>
          <w:szCs w:val="28"/>
        </w:rPr>
        <w:t>épeslapján, a feltehetően Morpurgo festette kis kalapácsoló kovács hátoldal</w:t>
      </w:r>
      <w:r w:rsidR="00922C87" w:rsidRPr="007D0DE1">
        <w:rPr>
          <w:sz w:val="28"/>
          <w:szCs w:val="28"/>
        </w:rPr>
        <w:t>á</w:t>
      </w:r>
      <w:r w:rsidR="004205C1" w:rsidRPr="007D0DE1">
        <w:rPr>
          <w:sz w:val="28"/>
          <w:szCs w:val="28"/>
        </w:rPr>
        <w:t>ra írta</w:t>
      </w:r>
      <w:r w:rsidR="00794E7F" w:rsidRPr="007D0DE1">
        <w:rPr>
          <w:sz w:val="28"/>
          <w:szCs w:val="28"/>
        </w:rPr>
        <w:t>:</w:t>
      </w:r>
    </w:p>
    <w:p w:rsidR="0091565B" w:rsidRPr="007D0DE1" w:rsidRDefault="004205C1" w:rsidP="0091565B">
      <w:pPr>
        <w:pStyle w:val="NormlWeb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sz w:val="28"/>
          <w:szCs w:val="28"/>
        </w:rPr>
      </w:pPr>
      <w:r w:rsidRPr="007D0DE1">
        <w:rPr>
          <w:b/>
          <w:bCs/>
          <w:i/>
          <w:iCs/>
          <w:sz w:val="28"/>
          <w:szCs w:val="28"/>
        </w:rPr>
        <w:lastRenderedPageBreak/>
        <w:t>„Tasikám,</w:t>
      </w:r>
      <w:r w:rsidR="00A25BA5">
        <w:rPr>
          <w:b/>
          <w:bCs/>
          <w:i/>
          <w:iCs/>
          <w:sz w:val="28"/>
          <w:szCs w:val="28"/>
        </w:rPr>
        <w:t xml:space="preserve"> </w:t>
      </w:r>
      <w:r w:rsidRPr="007D0DE1">
        <w:rPr>
          <w:b/>
          <w:bCs/>
          <w:i/>
          <w:iCs/>
          <w:sz w:val="28"/>
          <w:szCs w:val="28"/>
        </w:rPr>
        <w:t xml:space="preserve"> fontos tárgyalásaim« miatt a karácsonyt nem tölthetem veled, de küldök egy kalapácsos </w:t>
      </w:r>
      <w:r w:rsidR="00794E7F" w:rsidRPr="007D0DE1">
        <w:rPr>
          <w:b/>
          <w:bCs/>
          <w:i/>
          <w:iCs/>
          <w:sz w:val="28"/>
          <w:szCs w:val="28"/>
        </w:rPr>
        <w:t>f</w:t>
      </w:r>
      <w:r w:rsidRPr="007D0DE1">
        <w:rPr>
          <w:b/>
          <w:bCs/>
          <w:i/>
          <w:iCs/>
          <w:sz w:val="28"/>
          <w:szCs w:val="28"/>
        </w:rPr>
        <w:t>iatalembert, akivel »titkosan kalapácsolhatsz«. Csókol keresztapád.”</w:t>
      </w:r>
      <w:r w:rsidRPr="007D0DE1">
        <w:rPr>
          <w:b/>
          <w:bCs/>
          <w:sz w:val="28"/>
          <w:szCs w:val="28"/>
        </w:rPr>
        <w:t xml:space="preserve"> </w:t>
      </w:r>
    </w:p>
    <w:p w:rsidR="0087737C" w:rsidRPr="007D0DE1" w:rsidRDefault="004205C1" w:rsidP="0087737C">
      <w:pPr>
        <w:pStyle w:val="Szvegtrzs"/>
        <w:spacing w:after="0" w:line="276" w:lineRule="auto"/>
        <w:ind w:firstLine="567"/>
        <w:jc w:val="both"/>
        <w:rPr>
          <w:b/>
          <w:bCs/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A</w:t>
      </w:r>
      <w:r w:rsidR="00FC6CA4" w:rsidRPr="007D0DE1">
        <w:rPr>
          <w:sz w:val="28"/>
          <w:szCs w:val="28"/>
          <w:lang w:val="hu-HU"/>
        </w:rPr>
        <w:t>ztán a</w:t>
      </w:r>
      <w:r w:rsidRPr="007D0DE1">
        <w:rPr>
          <w:sz w:val="28"/>
          <w:szCs w:val="28"/>
          <w:lang w:val="hu-HU"/>
        </w:rPr>
        <w:t xml:space="preserve"> „titok” tovább kísérte kapcsolatunkat</w:t>
      </w:r>
      <w:r w:rsidR="00F160EF" w:rsidRPr="007D0DE1">
        <w:rPr>
          <w:sz w:val="28"/>
          <w:szCs w:val="28"/>
          <w:lang w:val="hu-HU"/>
        </w:rPr>
        <w:t>,</w:t>
      </w:r>
      <w:r w:rsidRPr="007D0DE1">
        <w:rPr>
          <w:sz w:val="28"/>
          <w:szCs w:val="28"/>
          <w:lang w:val="hu-HU"/>
        </w:rPr>
        <w:t xml:space="preserve"> mikor a Szabad Európa </w:t>
      </w:r>
      <w:r w:rsidR="00F160EF" w:rsidRPr="007D0DE1">
        <w:rPr>
          <w:sz w:val="28"/>
          <w:szCs w:val="28"/>
          <w:lang w:val="hu-HU"/>
        </w:rPr>
        <w:t>h</w:t>
      </w:r>
      <w:r w:rsidRPr="007D0DE1">
        <w:rPr>
          <w:sz w:val="28"/>
          <w:szCs w:val="28"/>
          <w:lang w:val="hu-HU"/>
        </w:rPr>
        <w:t>ullámhosszán a rádióra tapasztott fülekkel hallgattuk (ha jól emlékszem csütörtöki) az anyai Bónis név alatt sugározott rovatát.</w:t>
      </w:r>
      <w:r w:rsidR="0087737C" w:rsidRPr="007D0DE1">
        <w:rPr>
          <w:sz w:val="28"/>
          <w:szCs w:val="28"/>
          <w:lang w:val="hu-HU"/>
        </w:rPr>
        <w:t xml:space="preserve"> Borbándi Gyula a SZER történetéről szóló könyvében írja Albrechtről: </w:t>
      </w:r>
      <w:r w:rsidR="0087737C" w:rsidRPr="007D0DE1">
        <w:rPr>
          <w:b/>
          <w:bCs/>
          <w:sz w:val="28"/>
          <w:szCs w:val="28"/>
          <w:lang w:val="hu-HU"/>
        </w:rPr>
        <w:t>„…1951 őszén a Hírosztályon dolgozott, belpolitikai hírszerző volt. Román nyelvtudása miatt nagy előnyt jelentett a Hírosztály számra. A rádiószínház, az irodalmi és zenei műsorok koordinálására 1952 augusztusában művészeti titkárság alakult, ennek tagja volt Albrecht Dezső.”</w:t>
      </w:r>
    </w:p>
    <w:p w:rsidR="004205C1" w:rsidRPr="007D0DE1" w:rsidRDefault="004205C1" w:rsidP="004205C1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Hogy SZER</w:t>
      </w:r>
      <w:r w:rsidR="00A25BA5">
        <w:rPr>
          <w:sz w:val="28"/>
          <w:szCs w:val="28"/>
          <w:lang w:val="hu-HU"/>
        </w:rPr>
        <w:t>-</w:t>
      </w:r>
      <w:r w:rsidRPr="007D0DE1">
        <w:rPr>
          <w:sz w:val="28"/>
          <w:szCs w:val="28"/>
          <w:lang w:val="hu-HU"/>
        </w:rPr>
        <w:t>hallgató mivoltunk mégsem volt titok, arról évekkel 1956 után győződhettem meg, mikor az 1959-es esztendő zűrzavarában</w:t>
      </w:r>
      <w:r w:rsidR="00491D9F">
        <w:rPr>
          <w:sz w:val="28"/>
          <w:szCs w:val="28"/>
          <w:lang w:val="hu-HU"/>
        </w:rPr>
        <w:t>,</w:t>
      </w:r>
      <w:r w:rsidRPr="007D0DE1">
        <w:rPr>
          <w:sz w:val="28"/>
          <w:szCs w:val="28"/>
          <w:lang w:val="hu-HU"/>
        </w:rPr>
        <w:t xml:space="preserve"> </w:t>
      </w:r>
      <w:r w:rsidR="00FC6CA4" w:rsidRPr="007D0DE1">
        <w:rPr>
          <w:sz w:val="28"/>
          <w:szCs w:val="28"/>
          <w:lang w:val="hu-HU"/>
        </w:rPr>
        <w:t>a ravaszul 56-ra visszautalva történt exmatrikulálásom alkalmával</w:t>
      </w:r>
      <w:r w:rsidR="00491D9F">
        <w:rPr>
          <w:sz w:val="28"/>
          <w:szCs w:val="28"/>
          <w:lang w:val="hu-HU"/>
        </w:rPr>
        <w:t>,</w:t>
      </w:r>
      <w:r w:rsidR="00FC6CA4" w:rsidRPr="007D0DE1">
        <w:rPr>
          <w:sz w:val="28"/>
          <w:szCs w:val="28"/>
          <w:lang w:val="hu-HU"/>
        </w:rPr>
        <w:t xml:space="preserve"> </w:t>
      </w:r>
      <w:r w:rsidRPr="007D0DE1">
        <w:rPr>
          <w:sz w:val="28"/>
          <w:szCs w:val="28"/>
          <w:lang w:val="hu-HU"/>
        </w:rPr>
        <w:t xml:space="preserve">a káderes gúnyos mosoly kíséretében </w:t>
      </w:r>
      <w:r w:rsidR="00543CCD" w:rsidRPr="007D0DE1">
        <w:rPr>
          <w:sz w:val="28"/>
          <w:szCs w:val="28"/>
          <w:lang w:val="hu-HU"/>
        </w:rPr>
        <w:t xml:space="preserve">feltett keresztkérdései után </w:t>
      </w:r>
      <w:r w:rsidRPr="007D0DE1">
        <w:rPr>
          <w:sz w:val="28"/>
          <w:szCs w:val="28"/>
          <w:lang w:val="hu-HU"/>
        </w:rPr>
        <w:t>jelezte, hogy pontosan tudnak róla.</w:t>
      </w:r>
      <w:r w:rsidR="00543CCD" w:rsidRPr="007D0DE1">
        <w:rPr>
          <w:sz w:val="28"/>
          <w:szCs w:val="28"/>
          <w:lang w:val="hu-HU"/>
        </w:rPr>
        <w:t xml:space="preserve"> Néhány év múlva a derék káderessel még összetalálkoztam az egyetem parkjában. Talpig festékesen, nagy létrát cipelve igyekezett egy oldalösvényen elslisszolni, pedig nem eredeti mesterségét kellett volna szégyellni</w:t>
      </w:r>
      <w:r w:rsidR="00794E7F" w:rsidRPr="007D0DE1">
        <w:rPr>
          <w:sz w:val="28"/>
          <w:szCs w:val="28"/>
          <w:lang w:val="hu-HU"/>
        </w:rPr>
        <w:t>e</w:t>
      </w:r>
      <w:r w:rsidR="00543CCD" w:rsidRPr="007D0DE1">
        <w:rPr>
          <w:sz w:val="28"/>
          <w:szCs w:val="28"/>
          <w:lang w:val="hu-HU"/>
        </w:rPr>
        <w:t xml:space="preserve"> előttem.</w:t>
      </w:r>
    </w:p>
    <w:p w:rsidR="004205C1" w:rsidRPr="007D0DE1" w:rsidRDefault="004205C1" w:rsidP="004205C1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Nos</w:t>
      </w:r>
      <w:r w:rsidR="00922C87" w:rsidRPr="007D0DE1">
        <w:rPr>
          <w:sz w:val="28"/>
          <w:szCs w:val="28"/>
          <w:lang w:val="hu-HU"/>
        </w:rPr>
        <w:t>,</w:t>
      </w:r>
      <w:r w:rsidRPr="007D0DE1">
        <w:rPr>
          <w:sz w:val="28"/>
          <w:szCs w:val="28"/>
          <w:lang w:val="hu-HU"/>
        </w:rPr>
        <w:t xml:space="preserve"> ilyen emlékek hangulatában próbál</w:t>
      </w:r>
      <w:r w:rsidR="009E272E" w:rsidRPr="007D0DE1">
        <w:rPr>
          <w:sz w:val="28"/>
          <w:szCs w:val="28"/>
          <w:lang w:val="hu-HU"/>
        </w:rPr>
        <w:t>ok</w:t>
      </w:r>
      <w:r w:rsidRPr="007D0DE1">
        <w:rPr>
          <w:sz w:val="28"/>
          <w:szCs w:val="28"/>
          <w:lang w:val="hu-HU"/>
        </w:rPr>
        <w:t xml:space="preserve"> visszapillantani Bánffyhunyad jeles szülöttjére, azzal a céllal</w:t>
      </w:r>
      <w:r w:rsidR="009E272E" w:rsidRPr="007D0DE1">
        <w:rPr>
          <w:sz w:val="28"/>
          <w:szCs w:val="28"/>
          <w:lang w:val="hu-HU"/>
        </w:rPr>
        <w:t xml:space="preserve"> is</w:t>
      </w:r>
      <w:r w:rsidRPr="007D0DE1">
        <w:rPr>
          <w:sz w:val="28"/>
          <w:szCs w:val="28"/>
          <w:lang w:val="hu-HU"/>
        </w:rPr>
        <w:t>, hogy nem csupán a kötelező kegyeletnek áldozunk, hanem saját elemi és a legföldhözragadottabb értelemben vett megmaradásunk érdekében is kapaszkodjunk múltunk tapasztalatába. Ebben pedig egy hozzá hasonló váteszi jelenség nagyban segíthet.</w:t>
      </w:r>
    </w:p>
    <w:p w:rsidR="00543CCD" w:rsidRPr="007D0DE1" w:rsidRDefault="0087737C" w:rsidP="001641D3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Hogy létezik-e a fellelt</w:t>
      </w:r>
      <w:r w:rsidR="00540871" w:rsidRPr="007D0DE1">
        <w:rPr>
          <w:sz w:val="28"/>
          <w:szCs w:val="28"/>
          <w:lang w:val="hu-HU"/>
        </w:rPr>
        <w:t>ek</w:t>
      </w:r>
      <w:r w:rsidRPr="007D0DE1">
        <w:rPr>
          <w:sz w:val="28"/>
          <w:szCs w:val="28"/>
          <w:lang w:val="hu-HU"/>
        </w:rPr>
        <w:t>nél bővebb hagyat</w:t>
      </w:r>
      <w:r w:rsidR="009E272E" w:rsidRPr="007D0DE1">
        <w:rPr>
          <w:sz w:val="28"/>
          <w:szCs w:val="28"/>
          <w:lang w:val="hu-HU"/>
        </w:rPr>
        <w:t>é</w:t>
      </w:r>
      <w:r w:rsidRPr="007D0DE1">
        <w:rPr>
          <w:sz w:val="28"/>
          <w:szCs w:val="28"/>
          <w:lang w:val="hu-HU"/>
        </w:rPr>
        <w:t>ka vagy sem, még nem tudhatjuk. A Hitel nyugati hagyatékának példája nyomán bármit</w:t>
      </w:r>
      <w:r w:rsidR="009E272E" w:rsidRPr="007D0DE1">
        <w:rPr>
          <w:sz w:val="28"/>
          <w:szCs w:val="28"/>
          <w:lang w:val="hu-HU"/>
        </w:rPr>
        <w:t xml:space="preserve"> </w:t>
      </w:r>
      <w:r w:rsidRPr="007D0DE1">
        <w:rPr>
          <w:sz w:val="28"/>
          <w:szCs w:val="28"/>
          <w:lang w:val="hu-HU"/>
        </w:rPr>
        <w:t xml:space="preserve">feltételezhetünk. </w:t>
      </w:r>
      <w:r w:rsidR="00543CCD" w:rsidRPr="007D0DE1">
        <w:rPr>
          <w:sz w:val="28"/>
          <w:szCs w:val="28"/>
          <w:lang w:val="hu-HU"/>
        </w:rPr>
        <w:t xml:space="preserve">Az Illyés Elemér ezzel kapcsolatos kéziratait a naiv olasz özvegy egy </w:t>
      </w:r>
      <w:r w:rsidR="00952D3E" w:rsidRPr="007D0DE1">
        <w:rPr>
          <w:sz w:val="28"/>
          <w:szCs w:val="28"/>
          <w:lang w:val="hu-HU"/>
        </w:rPr>
        <w:t>„</w:t>
      </w:r>
      <w:r w:rsidR="00543CCD" w:rsidRPr="007D0DE1">
        <w:rPr>
          <w:sz w:val="28"/>
          <w:szCs w:val="28"/>
          <w:lang w:val="hu-HU"/>
        </w:rPr>
        <w:t>kedves budapesti úrnak</w:t>
      </w:r>
      <w:r w:rsidR="00952D3E" w:rsidRPr="007D0DE1">
        <w:rPr>
          <w:sz w:val="28"/>
          <w:szCs w:val="28"/>
          <w:lang w:val="hu-HU"/>
        </w:rPr>
        <w:t>”</w:t>
      </w:r>
      <w:r w:rsidR="00543CCD" w:rsidRPr="007D0DE1">
        <w:rPr>
          <w:sz w:val="28"/>
          <w:szCs w:val="28"/>
          <w:lang w:val="hu-HU"/>
        </w:rPr>
        <w:t xml:space="preserve"> adta át nagy örömmel és bizalommal. További sorsa ismeretlen.</w:t>
      </w:r>
    </w:p>
    <w:p w:rsidR="00D175F9" w:rsidRPr="007D0DE1" w:rsidRDefault="0087737C" w:rsidP="001641D3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 xml:space="preserve">Kónya-Hamar </w:t>
      </w:r>
      <w:r w:rsidR="001C488C" w:rsidRPr="007D0DE1">
        <w:rPr>
          <w:sz w:val="28"/>
          <w:szCs w:val="28"/>
          <w:lang w:val="hu-HU"/>
        </w:rPr>
        <w:t xml:space="preserve">Sándor </w:t>
      </w:r>
      <w:r w:rsidRPr="007D0DE1">
        <w:rPr>
          <w:sz w:val="28"/>
          <w:szCs w:val="28"/>
          <w:lang w:val="hu-HU"/>
        </w:rPr>
        <w:t>már 10 évv</w:t>
      </w:r>
      <w:r w:rsidR="00A25BA5">
        <w:rPr>
          <w:sz w:val="28"/>
          <w:szCs w:val="28"/>
          <w:lang w:val="hu-HU"/>
        </w:rPr>
        <w:t>el ezelőtt leírt szavai szerint</w:t>
      </w:r>
      <w:r w:rsidRPr="007D0DE1">
        <w:rPr>
          <w:sz w:val="28"/>
          <w:szCs w:val="28"/>
          <w:lang w:val="hu-HU"/>
        </w:rPr>
        <w:t xml:space="preserve">: </w:t>
      </w:r>
      <w:r w:rsidRPr="007D0DE1">
        <w:rPr>
          <w:b/>
          <w:i/>
          <w:sz w:val="28"/>
          <w:szCs w:val="28"/>
          <w:lang w:val="hu-HU"/>
        </w:rPr>
        <w:t>„megsemmisítő torzítás, s a torzító megsemmisítés”</w:t>
      </w:r>
      <w:r w:rsidRPr="007D0DE1">
        <w:rPr>
          <w:sz w:val="28"/>
          <w:szCs w:val="28"/>
          <w:lang w:val="hu-HU"/>
        </w:rPr>
        <w:t xml:space="preserve"> működött és újra működik, s melyben: </w:t>
      </w:r>
      <w:r w:rsidRPr="007D0DE1">
        <w:rPr>
          <w:b/>
          <w:i/>
          <w:sz w:val="28"/>
          <w:szCs w:val="28"/>
          <w:lang w:val="hu-HU"/>
        </w:rPr>
        <w:t>„ami nem sikerült a kommunista ideológiának, azt a liberális-globális kapitalizmus végezheti be (…), azzal az ideológiai ízlésterrorral, mellyel ilyen emlékezéskor is szembe kell néznünk”</w:t>
      </w:r>
      <w:r w:rsidRPr="007D0DE1">
        <w:rPr>
          <w:sz w:val="28"/>
          <w:szCs w:val="28"/>
          <w:lang w:val="hu-HU"/>
        </w:rPr>
        <w:t xml:space="preserve">. De ezt is mondja: </w:t>
      </w:r>
      <w:r w:rsidRPr="007D0DE1">
        <w:rPr>
          <w:b/>
          <w:i/>
          <w:sz w:val="28"/>
          <w:szCs w:val="28"/>
          <w:lang w:val="hu-HU"/>
        </w:rPr>
        <w:t>„…nem lehetünk a jövő urai mindaddig, míg a múlt újra vissza nem tér emlékezetünkbe!”</w:t>
      </w:r>
    </w:p>
    <w:p w:rsidR="001641D3" w:rsidRPr="007D0DE1" w:rsidRDefault="00A462DF" w:rsidP="001641D3">
      <w:pPr>
        <w:pStyle w:val="Szvegtrzs"/>
        <w:spacing w:after="0" w:line="276" w:lineRule="auto"/>
        <w:ind w:firstLine="567"/>
        <w:jc w:val="both"/>
        <w:rPr>
          <w:bCs/>
          <w:iCs/>
          <w:sz w:val="28"/>
          <w:szCs w:val="28"/>
          <w:lang w:val="hu-HU"/>
        </w:rPr>
      </w:pPr>
      <w:r w:rsidRPr="007D0DE1">
        <w:rPr>
          <w:bCs/>
          <w:iCs/>
          <w:sz w:val="28"/>
          <w:szCs w:val="28"/>
          <w:lang w:val="hu-HU"/>
        </w:rPr>
        <w:t>Szerencsémre</w:t>
      </w:r>
      <w:r w:rsidR="001641D3" w:rsidRPr="007D0DE1">
        <w:rPr>
          <w:bCs/>
          <w:iCs/>
          <w:sz w:val="28"/>
          <w:szCs w:val="28"/>
          <w:lang w:val="hu-HU"/>
        </w:rPr>
        <w:t xml:space="preserve"> a PIM szakembereinél nyitott kapukat döngettem, s így hozzájutottam az ott felle</w:t>
      </w:r>
      <w:r w:rsidR="00922C87" w:rsidRPr="007D0DE1">
        <w:rPr>
          <w:bCs/>
          <w:iCs/>
          <w:sz w:val="28"/>
          <w:szCs w:val="28"/>
          <w:lang w:val="hu-HU"/>
        </w:rPr>
        <w:t>l</w:t>
      </w:r>
      <w:r w:rsidR="001641D3" w:rsidRPr="007D0DE1">
        <w:rPr>
          <w:bCs/>
          <w:iCs/>
          <w:sz w:val="28"/>
          <w:szCs w:val="28"/>
          <w:lang w:val="hu-HU"/>
        </w:rPr>
        <w:t>hető Albrecht levelezéshez jó barátjával</w:t>
      </w:r>
      <w:r w:rsidR="00922C87" w:rsidRPr="007D0DE1">
        <w:rPr>
          <w:bCs/>
          <w:iCs/>
          <w:sz w:val="28"/>
          <w:szCs w:val="28"/>
          <w:lang w:val="hu-HU"/>
        </w:rPr>
        <w:t>,</w:t>
      </w:r>
      <w:r w:rsidR="001641D3" w:rsidRPr="007D0DE1">
        <w:rPr>
          <w:bCs/>
          <w:iCs/>
          <w:sz w:val="28"/>
          <w:szCs w:val="28"/>
          <w:lang w:val="hu-HU"/>
        </w:rPr>
        <w:t xml:space="preserve"> Cs. Szabó Lászlóval és a Párizsban tevékenykedő – akkor</w:t>
      </w:r>
      <w:r w:rsidRPr="007D0DE1">
        <w:rPr>
          <w:bCs/>
          <w:iCs/>
          <w:sz w:val="28"/>
          <w:szCs w:val="28"/>
          <w:lang w:val="hu-HU"/>
        </w:rPr>
        <w:t>on</w:t>
      </w:r>
      <w:r w:rsidR="001641D3" w:rsidRPr="007D0DE1">
        <w:rPr>
          <w:bCs/>
          <w:iCs/>
          <w:sz w:val="28"/>
          <w:szCs w:val="28"/>
          <w:lang w:val="hu-HU"/>
        </w:rPr>
        <w:t xml:space="preserve"> ifjú – Nagy Pállal. Emellett </w:t>
      </w:r>
      <w:r w:rsidR="001641D3" w:rsidRPr="007D0DE1">
        <w:rPr>
          <w:bCs/>
          <w:iCs/>
          <w:sz w:val="28"/>
          <w:szCs w:val="28"/>
          <w:lang w:val="hu-HU"/>
        </w:rPr>
        <w:lastRenderedPageBreak/>
        <w:t xml:space="preserve">rendelkezésemre álltak szüleimmel folytatott levelezésének megmaradt darabjai </w:t>
      </w:r>
      <w:r w:rsidR="0087737C" w:rsidRPr="007D0DE1">
        <w:rPr>
          <w:bCs/>
          <w:iCs/>
          <w:sz w:val="28"/>
          <w:szCs w:val="28"/>
          <w:lang w:val="hu-HU"/>
        </w:rPr>
        <w:t>és néhány emigrációs írás az OSZK-ból.</w:t>
      </w:r>
    </w:p>
    <w:p w:rsidR="001641D3" w:rsidRPr="007D0DE1" w:rsidRDefault="001641D3" w:rsidP="001641D3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 xml:space="preserve">De térjünk vissza </w:t>
      </w:r>
      <w:r w:rsidR="001C488C" w:rsidRPr="007D0DE1">
        <w:rPr>
          <w:sz w:val="28"/>
          <w:szCs w:val="28"/>
          <w:lang w:val="hu-HU"/>
        </w:rPr>
        <w:t xml:space="preserve">Albrecht Dezső </w:t>
      </w:r>
      <w:r w:rsidRPr="007D0DE1">
        <w:rPr>
          <w:sz w:val="28"/>
          <w:szCs w:val="28"/>
          <w:lang w:val="hu-HU"/>
        </w:rPr>
        <w:t>történeté</w:t>
      </w:r>
      <w:r w:rsidR="001C488C" w:rsidRPr="007D0DE1">
        <w:rPr>
          <w:sz w:val="28"/>
          <w:szCs w:val="28"/>
          <w:lang w:val="hu-HU"/>
        </w:rPr>
        <w:t>nek utolsó éveihez</w:t>
      </w:r>
      <w:r w:rsidRPr="007D0DE1">
        <w:rPr>
          <w:sz w:val="28"/>
          <w:szCs w:val="28"/>
          <w:lang w:val="hu-HU"/>
        </w:rPr>
        <w:t>.</w:t>
      </w:r>
    </w:p>
    <w:p w:rsidR="001641D3" w:rsidRPr="007D0DE1" w:rsidRDefault="001641D3" w:rsidP="001641D3">
      <w:pPr>
        <w:pStyle w:val="Norm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D0DE1">
        <w:rPr>
          <w:sz w:val="28"/>
          <w:szCs w:val="28"/>
        </w:rPr>
        <w:t>Az emigrációban Párizsban telepedett le, és először kertészkedésből élt. Éppen egy gazdag román művésznő alkalmazta. A levelezését tanulmányozva feltehetően a Párizs közelében élő Popescu Elviráról lehet szó.</w:t>
      </w:r>
    </w:p>
    <w:p w:rsidR="001641D3" w:rsidRPr="007D0DE1" w:rsidRDefault="00922C87" w:rsidP="001641D3">
      <w:pPr>
        <w:pStyle w:val="Norm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D0DE1">
        <w:rPr>
          <w:sz w:val="28"/>
          <w:szCs w:val="28"/>
        </w:rPr>
        <w:t>R</w:t>
      </w:r>
      <w:r w:rsidR="001641D3" w:rsidRPr="007D0DE1">
        <w:rPr>
          <w:sz w:val="28"/>
          <w:szCs w:val="28"/>
        </w:rPr>
        <w:t>övidesen belső munkatársa lett az 1947–1952 között Párizsban szerkesztett </w:t>
      </w:r>
      <w:hyperlink r:id="rId12" w:tooltip="Nyugati Hírnök (a lap nem létezik)" w:history="1">
        <w:r w:rsidR="001641D3" w:rsidRPr="00C5168A">
          <w:rPr>
            <w:rStyle w:val="Hiperhivatkozs"/>
            <w:rFonts w:eastAsiaTheme="majorEastAsia"/>
            <w:i/>
            <w:color w:val="auto"/>
            <w:sz w:val="28"/>
            <w:szCs w:val="28"/>
            <w:u w:val="none"/>
          </w:rPr>
          <w:t>Nyugati Hírnöknek</w:t>
        </w:r>
      </w:hyperlink>
      <w:r w:rsidR="001641D3" w:rsidRPr="007D0DE1">
        <w:rPr>
          <w:rStyle w:val="Hiperhivatkozs"/>
          <w:rFonts w:eastAsiaTheme="majorEastAsia"/>
          <w:color w:val="auto"/>
          <w:sz w:val="28"/>
          <w:szCs w:val="28"/>
          <w:u w:val="none"/>
        </w:rPr>
        <w:t xml:space="preserve">, </w:t>
      </w:r>
      <w:r w:rsidR="001641D3" w:rsidRPr="007D0DE1">
        <w:rPr>
          <w:sz w:val="28"/>
          <w:szCs w:val="28"/>
        </w:rPr>
        <w:t>1950-től 1955-ig szerkesztette és kiadta az </w:t>
      </w:r>
      <w:hyperlink r:id="rId13" w:tooltip="Erdélyi Szemle" w:history="1">
        <w:r w:rsidR="001641D3" w:rsidRPr="00C5168A">
          <w:rPr>
            <w:rStyle w:val="Hiperhivatkozs"/>
            <w:rFonts w:eastAsiaTheme="majorEastAsia"/>
            <w:i/>
            <w:color w:val="auto"/>
            <w:sz w:val="28"/>
            <w:szCs w:val="28"/>
            <w:u w:val="none"/>
          </w:rPr>
          <w:t>Erdélyi Magyar Sajtószemle,</w:t>
        </w:r>
        <w:r w:rsidR="001641D3" w:rsidRPr="007D0DE1">
          <w:rPr>
            <w:rStyle w:val="Hiperhivatkozs"/>
            <w:rFonts w:eastAsiaTheme="majorEastAsia"/>
            <w:color w:val="auto"/>
            <w:sz w:val="28"/>
            <w:szCs w:val="28"/>
            <w:u w:val="none"/>
          </w:rPr>
          <w:t xml:space="preserve"> majd új címmel </w:t>
        </w:r>
        <w:r w:rsidR="001641D3" w:rsidRPr="00C5168A">
          <w:rPr>
            <w:rStyle w:val="Hiperhivatkozs"/>
            <w:rFonts w:eastAsiaTheme="majorEastAsia"/>
            <w:i/>
            <w:color w:val="auto"/>
            <w:sz w:val="28"/>
            <w:szCs w:val="28"/>
            <w:u w:val="none"/>
          </w:rPr>
          <w:t>Erdélyi Szemle</w:t>
        </w:r>
      </w:hyperlink>
      <w:r w:rsidR="001641D3" w:rsidRPr="007D0DE1">
        <w:rPr>
          <w:sz w:val="28"/>
          <w:szCs w:val="28"/>
        </w:rPr>
        <w:t xml:space="preserve"> című lapot, írásai jelentek meg a </w:t>
      </w:r>
      <w:hyperlink r:id="rId14" w:tooltip="Katholikus Szemle" w:history="1">
        <w:r w:rsidR="001641D3" w:rsidRPr="007D0DE1">
          <w:rPr>
            <w:rStyle w:val="Hiperhivatkozs"/>
            <w:rFonts w:eastAsiaTheme="majorEastAsia"/>
            <w:color w:val="auto"/>
            <w:sz w:val="28"/>
            <w:szCs w:val="28"/>
            <w:u w:val="none"/>
          </w:rPr>
          <w:t>Katolikus Szemlében</w:t>
        </w:r>
      </w:hyperlink>
      <w:r w:rsidRPr="007D0DE1">
        <w:rPr>
          <w:rStyle w:val="Hiperhivatkozs"/>
          <w:rFonts w:eastAsiaTheme="majorEastAsia"/>
          <w:color w:val="auto"/>
          <w:sz w:val="28"/>
          <w:szCs w:val="28"/>
          <w:u w:val="none"/>
        </w:rPr>
        <w:t>,</w:t>
      </w:r>
      <w:r w:rsidR="001641D3" w:rsidRPr="007D0DE1">
        <w:rPr>
          <w:sz w:val="28"/>
          <w:szCs w:val="28"/>
        </w:rPr>
        <w:t> illetve az </w:t>
      </w:r>
      <w:hyperlink r:id="rId15" w:tooltip="Új Látóhatár" w:history="1">
        <w:r w:rsidR="001641D3" w:rsidRPr="007D0DE1">
          <w:rPr>
            <w:rStyle w:val="Hiperhivatkozs"/>
            <w:rFonts w:eastAsiaTheme="majorEastAsia"/>
            <w:color w:val="auto"/>
            <w:sz w:val="28"/>
            <w:szCs w:val="28"/>
            <w:u w:val="none"/>
          </w:rPr>
          <w:t>Új Látóhatárban</w:t>
        </w:r>
      </w:hyperlink>
      <w:r w:rsidR="001641D3" w:rsidRPr="007D0DE1">
        <w:rPr>
          <w:rStyle w:val="Hiperhivatkozs"/>
          <w:rFonts w:eastAsiaTheme="majorEastAsia"/>
          <w:color w:val="auto"/>
          <w:sz w:val="28"/>
          <w:szCs w:val="28"/>
          <w:u w:val="none"/>
        </w:rPr>
        <w:t>.</w:t>
      </w:r>
    </w:p>
    <w:p w:rsidR="001641D3" w:rsidRPr="007D0DE1" w:rsidRDefault="00952D3E" w:rsidP="001641D3">
      <w:pPr>
        <w:pStyle w:val="Norm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D0DE1">
        <w:rPr>
          <w:sz w:val="28"/>
          <w:szCs w:val="28"/>
        </w:rPr>
        <w:t>Mint hallhattuk, c</w:t>
      </w:r>
      <w:r w:rsidR="001641D3" w:rsidRPr="007D0DE1">
        <w:rPr>
          <w:sz w:val="28"/>
          <w:szCs w:val="28"/>
        </w:rPr>
        <w:t>sakhamar a Szabad Európa Rádióhoz került, ahol éppen azok támogatták, akikkel kapcsolatban antiszemitizmussal akarták vádolni.  Pedig a zsidótörvény megszavazásában részt sem vett, s a Hitel zsidómentő munkájában Vita Sándor barátját és szerkesztőtársát támogatta</w:t>
      </w:r>
      <w:r w:rsidR="000B7AD8" w:rsidRPr="007D0DE1">
        <w:rPr>
          <w:sz w:val="28"/>
          <w:szCs w:val="28"/>
        </w:rPr>
        <w:t>, nem beszélve a Koszorús akcióban vállalt szerepéről.</w:t>
      </w:r>
      <w:r w:rsidR="001641D3" w:rsidRPr="007D0DE1">
        <w:rPr>
          <w:sz w:val="28"/>
          <w:szCs w:val="28"/>
        </w:rPr>
        <w:t xml:space="preserve"> Liberalizmus, demokrácia és humanizmus voltak a jelszavai, és állította, hogy aki igazi keresztény, az nem lehet semmilyen körülmény között antiszemita.</w:t>
      </w:r>
    </w:p>
    <w:p w:rsidR="001641D3" w:rsidRPr="007D0DE1" w:rsidRDefault="001641D3" w:rsidP="001641D3">
      <w:pPr>
        <w:pStyle w:val="Norm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D0DE1">
        <w:rPr>
          <w:sz w:val="28"/>
          <w:szCs w:val="28"/>
        </w:rPr>
        <w:t>Parlamenti beszéd</w:t>
      </w:r>
      <w:r w:rsidR="00F160EF" w:rsidRPr="007D0DE1">
        <w:rPr>
          <w:sz w:val="28"/>
          <w:szCs w:val="28"/>
        </w:rPr>
        <w:t>ei</w:t>
      </w:r>
      <w:r w:rsidRPr="007D0DE1">
        <w:rPr>
          <w:sz w:val="28"/>
          <w:szCs w:val="28"/>
        </w:rPr>
        <w:t>nek olvasása közben ugyan észre</w:t>
      </w:r>
      <w:r w:rsidR="00922C87" w:rsidRPr="007D0DE1">
        <w:rPr>
          <w:sz w:val="28"/>
          <w:szCs w:val="28"/>
        </w:rPr>
        <w:t xml:space="preserve"> lehet venni </w:t>
      </w:r>
      <w:r w:rsidRPr="007D0DE1">
        <w:rPr>
          <w:sz w:val="28"/>
          <w:szCs w:val="28"/>
        </w:rPr>
        <w:t>azt, amint a második bécsi döntés eufóriáját követően először a német és az olasz nép példáját hangoztatja</w:t>
      </w:r>
      <w:r w:rsidR="00F05769" w:rsidRPr="007D0DE1">
        <w:rPr>
          <w:sz w:val="28"/>
          <w:szCs w:val="28"/>
        </w:rPr>
        <w:t>, d</w:t>
      </w:r>
      <w:r w:rsidRPr="007D0DE1">
        <w:rPr>
          <w:sz w:val="28"/>
          <w:szCs w:val="28"/>
        </w:rPr>
        <w:t>e rövidesen rájön arra, hogy nem ez a helyes út, és alig több mint egy év után már a magyar megoldást hangsúlyozza, azt az elvet, amelyet Teleki Pál is tanácsolt</w:t>
      </w:r>
      <w:r w:rsidR="00922C87" w:rsidRPr="007D0DE1">
        <w:rPr>
          <w:sz w:val="28"/>
          <w:szCs w:val="28"/>
        </w:rPr>
        <w:t>:</w:t>
      </w:r>
      <w:r w:rsidRPr="007D0DE1">
        <w:rPr>
          <w:sz w:val="28"/>
          <w:szCs w:val="28"/>
        </w:rPr>
        <w:t xml:space="preserve"> Magyarországot magyar módon kell vezetni.</w:t>
      </w:r>
    </w:p>
    <w:p w:rsidR="0075019E" w:rsidRPr="007D0DE1" w:rsidRDefault="001641D3" w:rsidP="00B62C48">
      <w:pPr>
        <w:pStyle w:val="Norm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7D0DE1">
        <w:rPr>
          <w:sz w:val="28"/>
          <w:szCs w:val="28"/>
        </w:rPr>
        <w:t>Hogy a háború utáni korszak borzalmakat túlélő zsidósága miként viszonyult hozzá, azt abból is láthatjuk, hogy nem csupán szerkesztője lett a Szabad Európa Rádiónak, a nyugati világ eme ismert fontos fórumának, hanem annak amerikai és európai – nem kis részben zsidó származású – pénzügyi támogatói anyagilag is benne bíztak meg. Az akkoriban igen szigorú szűréseken átjutva lett 1954-től a </w:t>
      </w:r>
      <w:hyperlink r:id="rId16" w:tooltip="Strasbourg" w:history="1">
        <w:r w:rsidRPr="007D0DE1">
          <w:rPr>
            <w:rStyle w:val="Hiperhivatkozs"/>
            <w:rFonts w:eastAsiaTheme="majorEastAsia"/>
            <w:color w:val="auto"/>
            <w:sz w:val="28"/>
            <w:szCs w:val="28"/>
            <w:u w:val="none"/>
          </w:rPr>
          <w:t>strasbourgi</w:t>
        </w:r>
      </w:hyperlink>
      <w:r w:rsidRPr="007D0DE1">
        <w:rPr>
          <w:sz w:val="28"/>
          <w:szCs w:val="28"/>
        </w:rPr>
        <w:t> székhelyű </w:t>
      </w:r>
      <w:hyperlink r:id="rId17" w:tooltip="Szabad Európa Bizottság (a lap nem létezik)" w:history="1">
        <w:r w:rsidRPr="003C7764">
          <w:rPr>
            <w:rStyle w:val="Hiperhivatkozs"/>
            <w:rFonts w:eastAsiaTheme="majorEastAsia"/>
            <w:i/>
            <w:color w:val="auto"/>
            <w:sz w:val="28"/>
            <w:szCs w:val="28"/>
            <w:u w:val="none"/>
          </w:rPr>
          <w:t>Szabad Európa Bizottság</w:t>
        </w:r>
      </w:hyperlink>
      <w:r w:rsidRPr="003C7764">
        <w:rPr>
          <w:i/>
          <w:sz w:val="28"/>
          <w:szCs w:val="28"/>
        </w:rPr>
        <w:t> </w:t>
      </w:r>
      <w:r w:rsidR="003C7764">
        <w:rPr>
          <w:sz w:val="28"/>
          <w:szCs w:val="28"/>
        </w:rPr>
        <w:t>tanulmányi igazgatója. Ebb</w:t>
      </w:r>
      <w:r w:rsidRPr="007D0DE1">
        <w:rPr>
          <w:sz w:val="28"/>
          <w:szCs w:val="28"/>
        </w:rPr>
        <w:t>en a minőségében az intézmény magyar ösztöndíj-programjának vezetője, később – annak megszűnéséig, 1966-ig – az általános ösztöndíj-program adminisztrátora volt, aminek Párizs, L</w:t>
      </w:r>
      <w:r w:rsidR="00A462DF" w:rsidRPr="007D0DE1">
        <w:rPr>
          <w:sz w:val="28"/>
          <w:szCs w:val="28"/>
        </w:rPr>
        <w:t>o</w:t>
      </w:r>
      <w:r w:rsidRPr="007D0DE1">
        <w:rPr>
          <w:sz w:val="28"/>
          <w:szCs w:val="28"/>
        </w:rPr>
        <w:t>uv</w:t>
      </w:r>
      <w:r w:rsidR="00A462DF" w:rsidRPr="007D0DE1">
        <w:rPr>
          <w:sz w:val="28"/>
          <w:szCs w:val="28"/>
        </w:rPr>
        <w:t>ain</w:t>
      </w:r>
      <w:r w:rsidRPr="007D0DE1">
        <w:rPr>
          <w:sz w:val="28"/>
          <w:szCs w:val="28"/>
        </w:rPr>
        <w:t xml:space="preserve"> és Strasbourg egyetemeinek magyar diákjai igencsak hasznát és áldását érezhették. Az évek során több ezer magyar diákot segített tanulásában és egzisztencia teremtésében.</w:t>
      </w:r>
    </w:p>
    <w:p w:rsidR="0075019E" w:rsidRPr="007D0DE1" w:rsidRDefault="0075019E" w:rsidP="0075019E">
      <w:pPr>
        <w:pStyle w:val="Norm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D0DE1">
        <w:rPr>
          <w:sz w:val="28"/>
          <w:szCs w:val="28"/>
        </w:rPr>
        <w:t xml:space="preserve">Élettársa is jelentős személyiség volt: báró </w:t>
      </w:r>
      <w:hyperlink r:id="rId18" w:tooltip="Doblhoff Lily (a lap nem létezik)" w:history="1">
        <w:r w:rsidRPr="007D0DE1">
          <w:rPr>
            <w:rStyle w:val="Hiperhivatkozs"/>
            <w:rFonts w:eastAsiaTheme="majorEastAsia"/>
            <w:color w:val="auto"/>
            <w:sz w:val="28"/>
            <w:szCs w:val="28"/>
            <w:u w:val="none"/>
          </w:rPr>
          <w:t>Doblhoff Lily</w:t>
        </w:r>
      </w:hyperlink>
      <w:r w:rsidR="00C5168A">
        <w:t>,</w:t>
      </w:r>
      <w:r w:rsidRPr="007D0DE1">
        <w:rPr>
          <w:sz w:val="28"/>
          <w:szCs w:val="28"/>
        </w:rPr>
        <w:t xml:space="preserve"> a neves külpolitikai újságírónő, aki elsőnek írta meg Horthy Miklós élettörténetét, melyet az érintett maga is elfogadott.</w:t>
      </w:r>
    </w:p>
    <w:p w:rsidR="001641D3" w:rsidRPr="007D0DE1" w:rsidRDefault="001641D3" w:rsidP="002B1798">
      <w:pPr>
        <w:pStyle w:val="Norm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 w:rsidRPr="007D0DE1">
        <w:rPr>
          <w:sz w:val="28"/>
          <w:szCs w:val="28"/>
        </w:rPr>
        <w:lastRenderedPageBreak/>
        <w:t>Itt kell megemlékeznünk arról a helyről, ahova minden valamirevaló magyar értelmiségi, aki útlevelet kapott, igyekezett eljutni és ott eszmét cserélni</w:t>
      </w:r>
      <w:r w:rsidR="00952D3E" w:rsidRPr="007D0DE1">
        <w:rPr>
          <w:sz w:val="28"/>
          <w:szCs w:val="28"/>
        </w:rPr>
        <w:t xml:space="preserve"> az emigrá</w:t>
      </w:r>
      <w:r w:rsidR="003C7764">
        <w:rPr>
          <w:sz w:val="28"/>
          <w:szCs w:val="28"/>
        </w:rPr>
        <w:t>n</w:t>
      </w:r>
      <w:r w:rsidR="00952D3E" w:rsidRPr="007D0DE1">
        <w:rPr>
          <w:sz w:val="28"/>
          <w:szCs w:val="28"/>
        </w:rPr>
        <w:t>sokkal</w:t>
      </w:r>
      <w:r w:rsidRPr="007D0DE1">
        <w:rPr>
          <w:sz w:val="28"/>
          <w:szCs w:val="28"/>
        </w:rPr>
        <w:t>.</w:t>
      </w:r>
      <w:r w:rsidR="002B1798" w:rsidRPr="007D0DE1">
        <w:rPr>
          <w:sz w:val="28"/>
          <w:szCs w:val="28"/>
        </w:rPr>
        <w:t xml:space="preserve"> </w:t>
      </w:r>
      <w:r w:rsidRPr="007D0DE1">
        <w:rPr>
          <w:sz w:val="28"/>
          <w:szCs w:val="28"/>
        </w:rPr>
        <w:t xml:space="preserve">A nyugati magyar emigráció történetének érdekes színfoltja az a pulitanya, melyet Albrecht Dezső a Loire völgyében, Orleans és Gien között létesített, s </w:t>
      </w:r>
      <w:r w:rsidR="002B1798" w:rsidRPr="007D0DE1">
        <w:rPr>
          <w:sz w:val="28"/>
          <w:szCs w:val="28"/>
        </w:rPr>
        <w:t>ahol</w:t>
      </w:r>
      <w:r w:rsidRPr="007D0DE1">
        <w:rPr>
          <w:sz w:val="28"/>
          <w:szCs w:val="28"/>
        </w:rPr>
        <w:t xml:space="preserve"> hosszú éveken át voltak bármikori vendégei, olyan barátai, mint például Cs. Szabó László, Illyés Gyula, Weöres Sándor vagy </w:t>
      </w:r>
      <w:r w:rsidR="00540871" w:rsidRPr="007D0DE1">
        <w:rPr>
          <w:sz w:val="28"/>
          <w:szCs w:val="28"/>
        </w:rPr>
        <w:t xml:space="preserve">Rómából </w:t>
      </w:r>
      <w:r w:rsidRPr="007D0DE1">
        <w:rPr>
          <w:sz w:val="28"/>
          <w:szCs w:val="28"/>
        </w:rPr>
        <w:t xml:space="preserve">Triznya Mátyás és Szőnyi Zsuzsa, aki „Triznya-kocsma” című könyvében emlékezik, és örökíti meg ezt </w:t>
      </w:r>
      <w:r w:rsidR="00922C87" w:rsidRPr="007D0DE1">
        <w:rPr>
          <w:sz w:val="28"/>
          <w:szCs w:val="28"/>
        </w:rPr>
        <w:t xml:space="preserve">a </w:t>
      </w:r>
      <w:r w:rsidRPr="007D0DE1">
        <w:rPr>
          <w:sz w:val="28"/>
          <w:szCs w:val="28"/>
        </w:rPr>
        <w:t>kuriózumnak is beillő életrajzi kitérőt. Ismét Kónya-Hamar Sándor kutatásból idézek</w:t>
      </w:r>
      <w:r w:rsidRPr="007D0DE1">
        <w:rPr>
          <w:b/>
          <w:i/>
          <w:sz w:val="28"/>
          <w:szCs w:val="28"/>
        </w:rPr>
        <w:t xml:space="preserve">: „A Pulitanya, meg a római Triznya-kocsma és más hasonló jótét intézmények voltak azok az összekötő szálak, amelyek révén a Nyugatra látogató, </w:t>
      </w:r>
      <w:r w:rsidR="00C5168A">
        <w:rPr>
          <w:b/>
          <w:i/>
          <w:sz w:val="28"/>
          <w:szCs w:val="28"/>
        </w:rPr>
        <w:t xml:space="preserve"> </w:t>
      </w:r>
      <w:r w:rsidRPr="007D0DE1">
        <w:rPr>
          <w:b/>
          <w:i/>
          <w:sz w:val="28"/>
          <w:szCs w:val="28"/>
        </w:rPr>
        <w:t xml:space="preserve">gyérszámú szerencsés magyar hírt vihetett az otthoniaknak (...)” </w:t>
      </w:r>
    </w:p>
    <w:p w:rsidR="002B1798" w:rsidRPr="007D0DE1" w:rsidRDefault="001641D3" w:rsidP="002B1798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Doblhoff Lily 1973 őszén váratlanul elhunyt</w:t>
      </w:r>
      <w:r w:rsidR="00540871" w:rsidRPr="007D0DE1">
        <w:rPr>
          <w:sz w:val="28"/>
          <w:szCs w:val="28"/>
          <w:lang w:val="hu-HU"/>
        </w:rPr>
        <w:t xml:space="preserve">. </w:t>
      </w:r>
      <w:r w:rsidR="006413A7" w:rsidRPr="007D0DE1">
        <w:rPr>
          <w:sz w:val="28"/>
          <w:szCs w:val="28"/>
          <w:lang w:val="hu-HU"/>
        </w:rPr>
        <w:t>Albrecht a</w:t>
      </w:r>
      <w:r w:rsidRPr="007D0DE1">
        <w:rPr>
          <w:sz w:val="28"/>
          <w:szCs w:val="28"/>
          <w:lang w:val="hu-HU"/>
        </w:rPr>
        <w:t xml:space="preserve">z </w:t>
      </w:r>
      <w:r w:rsidR="006413A7" w:rsidRPr="007D0DE1">
        <w:rPr>
          <w:sz w:val="28"/>
          <w:szCs w:val="28"/>
          <w:lang w:val="hu-HU"/>
        </w:rPr>
        <w:t xml:space="preserve">ekkor éppen </w:t>
      </w:r>
      <w:r w:rsidRPr="007D0DE1">
        <w:rPr>
          <w:sz w:val="28"/>
          <w:szCs w:val="28"/>
          <w:lang w:val="hu-HU"/>
        </w:rPr>
        <w:t xml:space="preserve">alkotói ösztöndíjjal </w:t>
      </w:r>
      <w:r w:rsidR="006413A7" w:rsidRPr="007D0DE1">
        <w:rPr>
          <w:sz w:val="28"/>
          <w:szCs w:val="28"/>
          <w:lang w:val="hu-HU"/>
        </w:rPr>
        <w:t xml:space="preserve">Párizsban </w:t>
      </w:r>
      <w:r w:rsidRPr="007D0DE1">
        <w:rPr>
          <w:sz w:val="28"/>
          <w:szCs w:val="28"/>
          <w:lang w:val="hu-HU"/>
        </w:rPr>
        <w:t>tartózkodó Szervátiusz Jenőtől</w:t>
      </w:r>
      <w:r w:rsidR="00952D3E" w:rsidRPr="007D0DE1">
        <w:rPr>
          <w:sz w:val="28"/>
          <w:szCs w:val="28"/>
          <w:lang w:val="hu-HU"/>
        </w:rPr>
        <w:t xml:space="preserve"> </w:t>
      </w:r>
      <w:r w:rsidRPr="007D0DE1">
        <w:rPr>
          <w:sz w:val="28"/>
          <w:szCs w:val="28"/>
          <w:lang w:val="hu-HU"/>
        </w:rPr>
        <w:t xml:space="preserve">rendelte </w:t>
      </w:r>
      <w:r w:rsidR="006413A7" w:rsidRPr="007D0DE1">
        <w:rPr>
          <w:sz w:val="28"/>
          <w:szCs w:val="28"/>
          <w:lang w:val="hu-HU"/>
        </w:rPr>
        <w:t>meg</w:t>
      </w:r>
      <w:r w:rsidRPr="007D0DE1">
        <w:rPr>
          <w:sz w:val="28"/>
          <w:szCs w:val="28"/>
          <w:lang w:val="hu-HU"/>
        </w:rPr>
        <w:t xml:space="preserve"> kopjafáját.</w:t>
      </w:r>
      <w:r w:rsidR="002B1798" w:rsidRPr="007D0DE1">
        <w:rPr>
          <w:sz w:val="28"/>
          <w:szCs w:val="28"/>
          <w:lang w:val="hu-HU"/>
        </w:rPr>
        <w:t xml:space="preserve"> </w:t>
      </w:r>
    </w:p>
    <w:p w:rsidR="00F05769" w:rsidRPr="007D0DE1" w:rsidRDefault="001641D3" w:rsidP="00C5168A">
      <w:pPr>
        <w:pStyle w:val="Szvegtrzs"/>
        <w:spacing w:after="0" w:line="276" w:lineRule="auto"/>
        <w:ind w:firstLine="567"/>
        <w:jc w:val="both"/>
        <w:rPr>
          <w:b/>
          <w:i/>
          <w:sz w:val="28"/>
          <w:szCs w:val="28"/>
        </w:rPr>
      </w:pPr>
      <w:r w:rsidRPr="007D0DE1">
        <w:rPr>
          <w:bCs/>
          <w:iCs/>
          <w:sz w:val="28"/>
          <w:szCs w:val="28"/>
        </w:rPr>
        <w:t xml:space="preserve">A Petőfi Irodalmi Múzeum levéltárában fellelhető </w:t>
      </w:r>
      <w:r w:rsidR="00F25DEF" w:rsidRPr="007D0DE1">
        <w:rPr>
          <w:bCs/>
          <w:iCs/>
          <w:sz w:val="28"/>
          <w:szCs w:val="28"/>
        </w:rPr>
        <w:t xml:space="preserve">levelezéséből </w:t>
      </w:r>
      <w:r w:rsidRPr="007D0DE1">
        <w:rPr>
          <w:bCs/>
          <w:iCs/>
          <w:sz w:val="28"/>
          <w:szCs w:val="28"/>
        </w:rPr>
        <w:t xml:space="preserve">derült ki, hogy 1974 augusztus-szeptemberben mégis sikerült hazalátogatnia </w:t>
      </w:r>
      <w:r w:rsidR="00C5168A">
        <w:rPr>
          <w:bCs/>
          <w:iCs/>
          <w:sz w:val="28"/>
          <w:szCs w:val="28"/>
        </w:rPr>
        <w:t xml:space="preserve"> M</w:t>
      </w:r>
      <w:r w:rsidRPr="007D0DE1">
        <w:rPr>
          <w:bCs/>
          <w:iCs/>
          <w:sz w:val="28"/>
          <w:szCs w:val="28"/>
        </w:rPr>
        <w:t xml:space="preserve">agyarországra. </w:t>
      </w:r>
    </w:p>
    <w:p w:rsidR="001641D3" w:rsidRPr="007D0DE1" w:rsidRDefault="00F25DEF" w:rsidP="00F25DEF">
      <w:pPr>
        <w:spacing w:line="276" w:lineRule="auto"/>
        <w:rPr>
          <w:b/>
          <w:i/>
          <w:sz w:val="28"/>
          <w:szCs w:val="28"/>
        </w:rPr>
      </w:pPr>
      <w:r w:rsidRPr="007D0DE1">
        <w:rPr>
          <w:bCs/>
          <w:iCs/>
          <w:sz w:val="28"/>
          <w:szCs w:val="28"/>
        </w:rPr>
        <w:t>A végnapokról Kónya</w:t>
      </w:r>
      <w:r w:rsidR="00F160EF" w:rsidRPr="007D0DE1">
        <w:rPr>
          <w:bCs/>
          <w:iCs/>
          <w:sz w:val="28"/>
          <w:szCs w:val="28"/>
        </w:rPr>
        <w:t>-</w:t>
      </w:r>
      <w:r w:rsidRPr="007D0DE1">
        <w:rPr>
          <w:bCs/>
          <w:iCs/>
          <w:sz w:val="28"/>
          <w:szCs w:val="28"/>
        </w:rPr>
        <w:t>Hamar Sándor így ír:</w:t>
      </w:r>
      <w:r w:rsidRPr="007D0DE1">
        <w:rPr>
          <w:b/>
          <w:i/>
          <w:sz w:val="28"/>
          <w:szCs w:val="28"/>
        </w:rPr>
        <w:t xml:space="preserve"> „</w:t>
      </w:r>
      <w:r w:rsidR="001641D3" w:rsidRPr="007D0DE1">
        <w:rPr>
          <w:b/>
          <w:i/>
          <w:sz w:val="28"/>
          <w:szCs w:val="28"/>
        </w:rPr>
        <w:t>Albrecht Dezső három évvel később, 1976. szeptember 6-án követte feleségét a kopjafa alá. A párizsi Magyar Műhely 1976. 49-50 számában Sarkady Sándor »Nekrológ jelen időben« címen így búcsúztatja: »Nem kallódott el élete.  Szerencsésebb körülmények között talán többet, egyértelműbbet, gyakorlatilag hasznosabbat alkothatott volna.</w:t>
      </w:r>
      <w:r w:rsidRPr="007D0DE1">
        <w:rPr>
          <w:b/>
          <w:i/>
          <w:sz w:val="28"/>
          <w:szCs w:val="28"/>
        </w:rPr>
        <w:t xml:space="preserve"> </w:t>
      </w:r>
      <w:r w:rsidR="001641D3" w:rsidRPr="007D0DE1">
        <w:rPr>
          <w:b/>
          <w:i/>
          <w:sz w:val="28"/>
          <w:szCs w:val="28"/>
        </w:rPr>
        <w:t>Az eredmény így sem kevés: szélsőségek és megalkuvások között hányódó korunkban sajátosan egyéni, sémákhoz nem alkalmazkodó élete, erényeivel és hibáival együtt egy elgondolkoztató magatartás példája.«</w:t>
      </w:r>
    </w:p>
    <w:p w:rsidR="001641D3" w:rsidRPr="007D0DE1" w:rsidRDefault="001641D3" w:rsidP="001641D3">
      <w:pPr>
        <w:pStyle w:val="Szvegtrzs"/>
        <w:spacing w:after="0" w:line="276" w:lineRule="auto"/>
        <w:ind w:firstLine="567"/>
        <w:jc w:val="both"/>
        <w:rPr>
          <w:b/>
          <w:i/>
          <w:sz w:val="28"/>
          <w:szCs w:val="28"/>
          <w:lang w:val="hu-HU"/>
        </w:rPr>
      </w:pPr>
      <w:r w:rsidRPr="007D0DE1">
        <w:rPr>
          <w:b/>
          <w:i/>
          <w:sz w:val="28"/>
          <w:szCs w:val="28"/>
          <w:lang w:val="hu-HU"/>
        </w:rPr>
        <w:t>Cs. Szabó László 1982-ben „Hűlő árnyékban” c. könyvében búcsúzó nosztalgiával emlékezik: »Halottjaimat szemlélve a hűlő árnyékban, végül térjek be immár láthatatlanul még egyszer egy Loire-völgyi csirke- és pulitenyésztő magyar tanyára, viking hajónak is kivájható, négyszázéves gerendái alá.</w:t>
      </w:r>
      <w:r w:rsidR="00F25DEF" w:rsidRPr="007D0DE1">
        <w:rPr>
          <w:b/>
          <w:i/>
          <w:sz w:val="28"/>
          <w:szCs w:val="28"/>
          <w:lang w:val="hu-HU"/>
        </w:rPr>
        <w:t>”</w:t>
      </w:r>
    </w:p>
    <w:p w:rsidR="001641D3" w:rsidRPr="007D0DE1" w:rsidRDefault="001641D3" w:rsidP="00F160EF">
      <w:pPr>
        <w:pStyle w:val="Szvegtrzs"/>
        <w:spacing w:after="0" w:line="276" w:lineRule="auto"/>
        <w:ind w:firstLine="567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Halálának oka</w:t>
      </w:r>
      <w:r w:rsidR="00F160EF" w:rsidRPr="007D0DE1">
        <w:rPr>
          <w:sz w:val="28"/>
          <w:szCs w:val="28"/>
          <w:lang w:val="hu-HU"/>
        </w:rPr>
        <w:t xml:space="preserve"> –</w:t>
      </w:r>
      <w:r w:rsidR="00444CBF" w:rsidRPr="007D0DE1">
        <w:rPr>
          <w:sz w:val="28"/>
          <w:szCs w:val="28"/>
          <w:lang w:val="hu-HU"/>
        </w:rPr>
        <w:t xml:space="preserve"> a</w:t>
      </w:r>
      <w:r w:rsidR="00F160EF" w:rsidRPr="007D0DE1">
        <w:rPr>
          <w:sz w:val="28"/>
          <w:szCs w:val="28"/>
          <w:lang w:val="hu-HU"/>
        </w:rPr>
        <w:t>mint a</w:t>
      </w:r>
      <w:r w:rsidR="00444CBF" w:rsidRPr="007D0DE1">
        <w:rPr>
          <w:sz w:val="28"/>
          <w:szCs w:val="28"/>
          <w:lang w:val="hu-HU"/>
        </w:rPr>
        <w:t xml:space="preserve"> levelek alapján </w:t>
      </w:r>
      <w:r w:rsidRPr="007D0DE1">
        <w:rPr>
          <w:sz w:val="28"/>
          <w:szCs w:val="28"/>
          <w:lang w:val="hu-HU"/>
        </w:rPr>
        <w:t>elég nagy biztonsággal</w:t>
      </w:r>
      <w:r w:rsidR="00F05769" w:rsidRPr="007D0DE1">
        <w:rPr>
          <w:sz w:val="28"/>
          <w:szCs w:val="28"/>
          <w:lang w:val="hu-HU"/>
        </w:rPr>
        <w:t xml:space="preserve"> </w:t>
      </w:r>
      <w:r w:rsidR="00F160EF" w:rsidRPr="007D0DE1">
        <w:rPr>
          <w:sz w:val="28"/>
          <w:szCs w:val="28"/>
          <w:lang w:val="hu-HU"/>
        </w:rPr>
        <w:t>megállapíthat</w:t>
      </w:r>
      <w:r w:rsidR="002B1798" w:rsidRPr="007D0DE1">
        <w:rPr>
          <w:sz w:val="28"/>
          <w:szCs w:val="28"/>
          <w:lang w:val="hu-HU"/>
        </w:rPr>
        <w:t xml:space="preserve">tam </w:t>
      </w:r>
      <w:r w:rsidR="00F160EF" w:rsidRPr="007D0DE1">
        <w:rPr>
          <w:sz w:val="28"/>
          <w:szCs w:val="28"/>
          <w:lang w:val="hu-HU"/>
        </w:rPr>
        <w:t>–</w:t>
      </w:r>
      <w:r w:rsidR="006413A7" w:rsidRPr="007D0DE1">
        <w:rPr>
          <w:sz w:val="28"/>
          <w:szCs w:val="28"/>
          <w:lang w:val="hu-HU"/>
        </w:rPr>
        <w:t xml:space="preserve"> </w:t>
      </w:r>
      <w:r w:rsidR="00F25DEF" w:rsidRPr="007D0DE1">
        <w:rPr>
          <w:sz w:val="28"/>
          <w:szCs w:val="28"/>
          <w:lang w:val="hu-HU"/>
        </w:rPr>
        <w:t>egy aorta fejlődési rendellenesség</w:t>
      </w:r>
      <w:r w:rsidR="00F160EF" w:rsidRPr="007D0DE1">
        <w:rPr>
          <w:sz w:val="28"/>
          <w:szCs w:val="28"/>
          <w:lang w:val="hu-HU"/>
        </w:rPr>
        <w:t>,</w:t>
      </w:r>
      <w:r w:rsidR="00F25DEF" w:rsidRPr="007D0DE1">
        <w:rPr>
          <w:sz w:val="28"/>
          <w:szCs w:val="28"/>
          <w:lang w:val="hu-HU"/>
        </w:rPr>
        <w:t xml:space="preserve"> </w:t>
      </w:r>
      <w:r w:rsidR="006413A7" w:rsidRPr="007D0DE1">
        <w:rPr>
          <w:sz w:val="28"/>
          <w:szCs w:val="28"/>
          <w:lang w:val="hu-HU"/>
        </w:rPr>
        <w:t>a</w:t>
      </w:r>
      <w:r w:rsidR="00F25DEF" w:rsidRPr="007D0DE1">
        <w:rPr>
          <w:sz w:val="28"/>
          <w:szCs w:val="28"/>
          <w:lang w:val="hu-HU"/>
        </w:rPr>
        <w:t xml:space="preserve">mely </w:t>
      </w:r>
      <w:r w:rsidR="00F05769" w:rsidRPr="007D0DE1">
        <w:rPr>
          <w:sz w:val="28"/>
          <w:szCs w:val="28"/>
          <w:lang w:val="hu-HU"/>
        </w:rPr>
        <w:t>a család</w:t>
      </w:r>
      <w:r w:rsidR="00F160EF" w:rsidRPr="007D0DE1">
        <w:rPr>
          <w:sz w:val="28"/>
          <w:szCs w:val="28"/>
          <w:lang w:val="hu-HU"/>
        </w:rPr>
        <w:t>já</w:t>
      </w:r>
      <w:r w:rsidR="00F05769" w:rsidRPr="007D0DE1">
        <w:rPr>
          <w:sz w:val="28"/>
          <w:szCs w:val="28"/>
          <w:lang w:val="hu-HU"/>
        </w:rPr>
        <w:t xml:space="preserve">ban nem </w:t>
      </w:r>
      <w:r w:rsidR="00F160EF" w:rsidRPr="007D0DE1">
        <w:rPr>
          <w:sz w:val="28"/>
          <w:szCs w:val="28"/>
          <w:lang w:val="hu-HU"/>
        </w:rPr>
        <w:t xml:space="preserve">volt </w:t>
      </w:r>
      <w:r w:rsidR="00F05769" w:rsidRPr="007D0DE1">
        <w:rPr>
          <w:sz w:val="28"/>
          <w:szCs w:val="28"/>
          <w:lang w:val="hu-HU"/>
        </w:rPr>
        <w:t>egyedülálló eset.</w:t>
      </w:r>
    </w:p>
    <w:p w:rsidR="001641D3" w:rsidRPr="007D0DE1" w:rsidRDefault="00444CBF" w:rsidP="00444CBF">
      <w:pPr>
        <w:pStyle w:val="Szvegtrzs"/>
        <w:spacing w:after="0" w:line="276" w:lineRule="auto"/>
        <w:ind w:left="3540" w:firstLine="708"/>
        <w:jc w:val="both"/>
        <w:rPr>
          <w:bCs/>
          <w:sz w:val="28"/>
          <w:szCs w:val="28"/>
          <w:lang w:val="hu-HU"/>
        </w:rPr>
      </w:pPr>
      <w:r w:rsidRPr="007D0DE1">
        <w:rPr>
          <w:bCs/>
          <w:sz w:val="28"/>
          <w:szCs w:val="28"/>
          <w:lang w:val="hu-HU"/>
        </w:rPr>
        <w:t>*</w:t>
      </w:r>
    </w:p>
    <w:p w:rsidR="001641D3" w:rsidRPr="007D0DE1" w:rsidRDefault="001641D3" w:rsidP="001641D3">
      <w:pPr>
        <w:pStyle w:val="Szvegtrzs"/>
        <w:spacing w:after="0" w:line="276" w:lineRule="auto"/>
        <w:ind w:firstLine="708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 xml:space="preserve">Ami a legfontosabb nekünk, az utókor még élő és ugyanazt a küzdelmet folytatni kénytelen szereplőinek, az Albrecht Dezső a vátesz! Aki üzenetei által </w:t>
      </w:r>
      <w:r w:rsidR="00952D3E" w:rsidRPr="007D0DE1">
        <w:rPr>
          <w:sz w:val="28"/>
          <w:szCs w:val="28"/>
          <w:lang w:val="hu-HU"/>
        </w:rPr>
        <w:lastRenderedPageBreak/>
        <w:t>„</w:t>
      </w:r>
      <w:r w:rsidRPr="007D0DE1">
        <w:rPr>
          <w:sz w:val="28"/>
          <w:szCs w:val="28"/>
          <w:lang w:val="hu-HU"/>
        </w:rPr>
        <w:t>ma is élő</w:t>
      </w:r>
      <w:r w:rsidR="00952D3E" w:rsidRPr="007D0DE1">
        <w:rPr>
          <w:sz w:val="28"/>
          <w:szCs w:val="28"/>
          <w:lang w:val="hu-HU"/>
        </w:rPr>
        <w:t>”</w:t>
      </w:r>
      <w:r w:rsidRPr="007D0DE1">
        <w:rPr>
          <w:sz w:val="28"/>
          <w:szCs w:val="28"/>
          <w:lang w:val="hu-HU"/>
        </w:rPr>
        <w:t xml:space="preserve"> és figyelmeztető szülöttje Bánffyhunyadnak</w:t>
      </w:r>
      <w:r w:rsidR="00E34B81" w:rsidRPr="007D0DE1">
        <w:rPr>
          <w:sz w:val="28"/>
          <w:szCs w:val="28"/>
          <w:lang w:val="hu-HU"/>
        </w:rPr>
        <w:t>, szerkesztője a Hitel nemzetpolitikai szemlének.</w:t>
      </w:r>
    </w:p>
    <w:p w:rsidR="001641D3" w:rsidRPr="007D0DE1" w:rsidRDefault="001641D3" w:rsidP="001641D3">
      <w:pPr>
        <w:pStyle w:val="Szvegtrzs"/>
        <w:spacing w:after="0" w:line="276" w:lineRule="auto"/>
        <w:ind w:firstLine="708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Ezért most idézeteket fogok felsorolni írásaiból, olyanokat, amelyek kommentár nélkül is megdöbbentik és megerősítik meggyőződésében a ma gondolkodni próbáló, vagy merészelő embert.</w:t>
      </w:r>
    </w:p>
    <w:p w:rsidR="00F05769" w:rsidRPr="007D0DE1" w:rsidRDefault="00F05769" w:rsidP="001641D3">
      <w:pPr>
        <w:pStyle w:val="Szvegtrzs"/>
        <w:spacing w:after="0" w:line="276" w:lineRule="auto"/>
        <w:ind w:firstLine="708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Az idő szorít, ezért csak felsor</w:t>
      </w:r>
      <w:r w:rsidR="005D181F" w:rsidRPr="007D0DE1">
        <w:rPr>
          <w:sz w:val="28"/>
          <w:szCs w:val="28"/>
          <w:lang w:val="hu-HU"/>
        </w:rPr>
        <w:t>o</w:t>
      </w:r>
      <w:r w:rsidRPr="007D0DE1">
        <w:rPr>
          <w:sz w:val="28"/>
          <w:szCs w:val="28"/>
          <w:lang w:val="hu-HU"/>
        </w:rPr>
        <w:t>lásszerűen emelek ki néhányat:</w:t>
      </w:r>
    </w:p>
    <w:p w:rsidR="001641D3" w:rsidRPr="007D0DE1" w:rsidRDefault="001641D3" w:rsidP="001641D3">
      <w:pPr>
        <w:pStyle w:val="Szvegtrzs"/>
        <w:spacing w:after="0" w:line="276" w:lineRule="auto"/>
        <w:ind w:firstLine="708"/>
        <w:jc w:val="both"/>
        <w:rPr>
          <w:i/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Erdély magyarságáról neki nem a halál jut eszébe</w:t>
      </w:r>
      <w:r w:rsidRPr="007D0DE1">
        <w:rPr>
          <w:i/>
          <w:sz w:val="28"/>
          <w:szCs w:val="28"/>
          <w:lang w:val="hu-HU"/>
        </w:rPr>
        <w:t xml:space="preserve">: </w:t>
      </w:r>
      <w:r w:rsidRPr="007D0DE1">
        <w:rPr>
          <w:b/>
          <w:i/>
          <w:sz w:val="28"/>
          <w:szCs w:val="28"/>
          <w:lang w:val="hu-HU"/>
        </w:rPr>
        <w:t>„Élünk és élni fogunk! Ez bizonyos. De van szép élet és csúnya élet. Élhet egy nemzet a hivatás magaslatán, de élhet posványban is. Mi az előbbit akarjuk.”</w:t>
      </w:r>
    </w:p>
    <w:p w:rsidR="001641D3" w:rsidRPr="007D0DE1" w:rsidRDefault="001641D3" w:rsidP="008C4B20">
      <w:pPr>
        <w:pStyle w:val="Szvegtrzs"/>
        <w:spacing w:after="0" w:line="276" w:lineRule="auto"/>
        <w:ind w:firstLine="708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Aztán egyedüllétünkről elmélkedik</w:t>
      </w:r>
      <w:r w:rsidR="008C4B20" w:rsidRPr="007D0DE1">
        <w:rPr>
          <w:sz w:val="28"/>
          <w:szCs w:val="28"/>
          <w:lang w:val="hu-HU"/>
        </w:rPr>
        <w:t xml:space="preserve"> </w:t>
      </w:r>
      <w:r w:rsidR="00396EBE" w:rsidRPr="007D0DE1">
        <w:rPr>
          <w:sz w:val="28"/>
          <w:szCs w:val="28"/>
          <w:lang w:val="hu-HU"/>
        </w:rPr>
        <w:t>valóban váteszi módon:</w:t>
      </w:r>
      <w:r w:rsidRPr="007D0DE1">
        <w:rPr>
          <w:sz w:val="28"/>
          <w:szCs w:val="28"/>
          <w:lang w:val="hu-HU"/>
        </w:rPr>
        <w:t xml:space="preserve"> </w:t>
      </w:r>
    </w:p>
    <w:p w:rsidR="001641D3" w:rsidRPr="007D0DE1" w:rsidRDefault="001641D3" w:rsidP="001641D3">
      <w:pPr>
        <w:pStyle w:val="Szvegtrzs"/>
        <w:spacing w:after="0" w:line="276" w:lineRule="auto"/>
        <w:ind w:firstLine="708"/>
        <w:jc w:val="both"/>
        <w:rPr>
          <w:b/>
          <w:i/>
          <w:sz w:val="28"/>
          <w:szCs w:val="28"/>
          <w:lang w:val="hu-HU"/>
        </w:rPr>
      </w:pPr>
      <w:r w:rsidRPr="007D0DE1">
        <w:rPr>
          <w:b/>
          <w:i/>
          <w:sz w:val="28"/>
          <w:szCs w:val="28"/>
          <w:lang w:val="hu-HU"/>
        </w:rPr>
        <w:t>„Egyedül vagyunk, rokon nélkül. A magyarnak csak egy rokona van: Európa s ez a rokon sem akar tudni rólunk. A magyarság Európa reménytelen szerelmese. Ami hibánk van, mind ebből a reménytelen szerelemből fakadt: odadobtuk az életünket védelméért s ez volt a kisebb hiba, hiszen magunkat védtük elsősorban, de eldobtuk lelkünk sajátos, Keletről hozott értékeit, csakhogy Nyugathoz annál hasonlatosabbakká váljunk.</w:t>
      </w:r>
    </w:p>
    <w:p w:rsidR="001641D3" w:rsidRPr="007D0DE1" w:rsidRDefault="001641D3" w:rsidP="001641D3">
      <w:pPr>
        <w:pStyle w:val="Szvegtrzs"/>
        <w:spacing w:after="0" w:line="276" w:lineRule="auto"/>
        <w:ind w:firstLine="708"/>
        <w:jc w:val="both"/>
        <w:rPr>
          <w:sz w:val="28"/>
          <w:szCs w:val="28"/>
          <w:lang w:val="hu-HU"/>
        </w:rPr>
      </w:pPr>
      <w:r w:rsidRPr="007D0DE1">
        <w:rPr>
          <w:b/>
          <w:i/>
          <w:sz w:val="28"/>
          <w:szCs w:val="28"/>
          <w:lang w:val="hu-HU"/>
        </w:rPr>
        <w:t xml:space="preserve">Bennünk Európa túléli saját magát: mi még most is európai öntudatról, közösségi érzésről ábrándozunk, amikor már Európa nem akar tudni saját magáról sem.”  </w:t>
      </w:r>
    </w:p>
    <w:p w:rsidR="001641D3" w:rsidRPr="007D0DE1" w:rsidRDefault="001641D3" w:rsidP="001641D3">
      <w:pPr>
        <w:pStyle w:val="Szvegtrzs"/>
        <w:spacing w:after="0" w:line="276" w:lineRule="auto"/>
        <w:ind w:firstLine="708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Albrecht Dezső ezeket a szavakat 8</w:t>
      </w:r>
      <w:r w:rsidR="000B3CCB" w:rsidRPr="007D0DE1">
        <w:rPr>
          <w:sz w:val="28"/>
          <w:szCs w:val="28"/>
          <w:lang w:val="hu-HU"/>
        </w:rPr>
        <w:t>9</w:t>
      </w:r>
      <w:r w:rsidRPr="007D0DE1">
        <w:rPr>
          <w:sz w:val="28"/>
          <w:szCs w:val="28"/>
          <w:lang w:val="hu-HU"/>
        </w:rPr>
        <w:t xml:space="preserve"> évvel ezelőtt, 1935 őszén-télelején írta le!</w:t>
      </w:r>
    </w:p>
    <w:p w:rsidR="001641D3" w:rsidRPr="007D0DE1" w:rsidRDefault="00396EBE" w:rsidP="001641D3">
      <w:pPr>
        <w:pStyle w:val="Szvegtrzs"/>
        <w:spacing w:after="0" w:line="276" w:lineRule="auto"/>
        <w:ind w:firstLine="708"/>
        <w:jc w:val="both"/>
        <w:rPr>
          <w:b/>
          <w:i/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De</w:t>
      </w:r>
      <w:r w:rsidR="001641D3" w:rsidRPr="007D0DE1">
        <w:rPr>
          <w:sz w:val="28"/>
          <w:szCs w:val="28"/>
          <w:lang w:val="hu-HU"/>
        </w:rPr>
        <w:t xml:space="preserve"> a most következő </w:t>
      </w:r>
      <w:r w:rsidRPr="007D0DE1">
        <w:rPr>
          <w:sz w:val="28"/>
          <w:szCs w:val="28"/>
          <w:lang w:val="hu-HU"/>
        </w:rPr>
        <w:t xml:space="preserve">idézet </w:t>
      </w:r>
      <w:r w:rsidR="001641D3" w:rsidRPr="007D0DE1">
        <w:rPr>
          <w:sz w:val="28"/>
          <w:szCs w:val="28"/>
          <w:lang w:val="hu-HU"/>
        </w:rPr>
        <w:t xml:space="preserve">is </w:t>
      </w:r>
      <w:r w:rsidRPr="007D0DE1">
        <w:rPr>
          <w:sz w:val="28"/>
          <w:szCs w:val="28"/>
          <w:lang w:val="hu-HU"/>
        </w:rPr>
        <w:t xml:space="preserve">mintha </w:t>
      </w:r>
      <w:r w:rsidR="001641D3" w:rsidRPr="007D0DE1">
        <w:rPr>
          <w:sz w:val="28"/>
          <w:szCs w:val="28"/>
          <w:lang w:val="hu-HU"/>
        </w:rPr>
        <w:t>jelenünk</w:t>
      </w:r>
      <w:r w:rsidRPr="007D0DE1">
        <w:rPr>
          <w:sz w:val="28"/>
          <w:szCs w:val="28"/>
          <w:lang w:val="hu-HU"/>
        </w:rPr>
        <w:t>nek szólna:</w:t>
      </w:r>
      <w:r w:rsidR="001641D3" w:rsidRPr="007D0DE1">
        <w:rPr>
          <w:sz w:val="28"/>
          <w:szCs w:val="28"/>
          <w:lang w:val="hu-HU"/>
        </w:rPr>
        <w:t xml:space="preserve"> </w:t>
      </w:r>
      <w:r w:rsidR="001641D3" w:rsidRPr="007D0DE1">
        <w:rPr>
          <w:b/>
          <w:i/>
          <w:sz w:val="28"/>
          <w:szCs w:val="28"/>
          <w:lang w:val="hu-HU"/>
        </w:rPr>
        <w:t>„Etikai jellegű kultúránk van, megértésről és igazságosságról álmodozunk s szerte Európában az önzésnek és a nyers erőszaknak hivatástudata tombol.</w:t>
      </w:r>
    </w:p>
    <w:p w:rsidR="001641D3" w:rsidRPr="007D0DE1" w:rsidRDefault="001641D3" w:rsidP="001641D3">
      <w:pPr>
        <w:pStyle w:val="Szvegtrzs"/>
        <w:spacing w:after="0" w:line="276" w:lineRule="auto"/>
        <w:ind w:firstLine="708"/>
        <w:jc w:val="both"/>
        <w:rPr>
          <w:b/>
          <w:i/>
          <w:sz w:val="28"/>
          <w:szCs w:val="28"/>
          <w:lang w:val="hu-HU"/>
        </w:rPr>
      </w:pPr>
      <w:r w:rsidRPr="007D0DE1">
        <w:rPr>
          <w:b/>
          <w:i/>
          <w:sz w:val="28"/>
          <w:szCs w:val="28"/>
          <w:lang w:val="hu-HU"/>
        </w:rPr>
        <w:t>Arányszámunk rossz, elhelyezkedésünk előnytelen.</w:t>
      </w:r>
    </w:p>
    <w:p w:rsidR="001641D3" w:rsidRPr="007D0DE1" w:rsidRDefault="001641D3" w:rsidP="001641D3">
      <w:pPr>
        <w:pStyle w:val="Szvegtrzs"/>
        <w:spacing w:after="0" w:line="276" w:lineRule="auto"/>
        <w:ind w:firstLine="708"/>
        <w:jc w:val="both"/>
        <w:rPr>
          <w:sz w:val="28"/>
          <w:szCs w:val="28"/>
          <w:lang w:val="hu-HU"/>
        </w:rPr>
      </w:pPr>
      <w:r w:rsidRPr="007D0DE1">
        <w:rPr>
          <w:b/>
          <w:i/>
          <w:sz w:val="28"/>
          <w:szCs w:val="28"/>
          <w:lang w:val="hu-HU"/>
        </w:rPr>
        <w:t xml:space="preserve">S ha magunkat nézzük, Széchenyi e megbolydult méhraját, ahogy fullánkjainkat egymásnak szegezve állunk öreg a fiatallal, katolikus reformátussal, író politikussal, szabadelvűek a gazdasági autarkiát sürgetőkkel, a párt a pártonkívülivel, a közönyösök és konclesők a nemzeti érdekkel, a régi formákhoz ragaszkodók az új tartalmat kívánókkal szemben, és ha az út távolságát mérjük, akit önmagában csak az egészséges közszellem kialakulásáig kell megtennünk, szívünk megnehezedik és kétségek gyötörnek: elég-e a mi jóindulatunk, segíteni akarásunk ahhoz, hogy mindezeken változtatni tudjunk?” </w:t>
      </w:r>
    </w:p>
    <w:p w:rsidR="001641D3" w:rsidRPr="007D0DE1" w:rsidRDefault="001641D3" w:rsidP="001641D3">
      <w:pPr>
        <w:pStyle w:val="Szvegtrzs"/>
        <w:spacing w:after="0" w:line="276" w:lineRule="auto"/>
        <w:ind w:firstLine="708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 xml:space="preserve">Albrecht ekkor – talán legelsőként </w:t>
      </w:r>
      <w:r w:rsidR="00396EBE" w:rsidRPr="007D0DE1">
        <w:rPr>
          <w:sz w:val="28"/>
          <w:szCs w:val="28"/>
          <w:lang w:val="hu-HU"/>
        </w:rPr>
        <w:t xml:space="preserve">vagy elsők között </w:t>
      </w:r>
      <w:r w:rsidRPr="007D0DE1">
        <w:rPr>
          <w:sz w:val="28"/>
          <w:szCs w:val="28"/>
          <w:lang w:val="hu-HU"/>
        </w:rPr>
        <w:t xml:space="preserve">– mond ki egy varázsszót, olyat, amelyet éppen korunk romboló szelleme akart és próbál ma is visszájára fordítani: </w:t>
      </w:r>
      <w:r w:rsidRPr="007D0DE1">
        <w:rPr>
          <w:b/>
          <w:i/>
          <w:sz w:val="28"/>
          <w:szCs w:val="28"/>
          <w:lang w:val="hu-HU"/>
        </w:rPr>
        <w:t>„Merjünk nagyok lenni!”.</w:t>
      </w:r>
    </w:p>
    <w:p w:rsidR="001641D3" w:rsidRPr="007D0DE1" w:rsidRDefault="001641D3" w:rsidP="001641D3">
      <w:pPr>
        <w:pStyle w:val="Szvegtrzs"/>
        <w:spacing w:after="0" w:line="276" w:lineRule="auto"/>
        <w:ind w:firstLine="708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lastRenderedPageBreak/>
        <w:t>Aztán felméri egyéni képességeink nagyszerűségét, de kijelenti, hogy ez egymagában nem elég. A közösségi érték az, ami a döntő</w:t>
      </w:r>
      <w:r w:rsidRPr="007D0DE1">
        <w:rPr>
          <w:i/>
          <w:sz w:val="28"/>
          <w:szCs w:val="28"/>
          <w:lang w:val="hu-HU"/>
        </w:rPr>
        <w:t xml:space="preserve">. </w:t>
      </w:r>
      <w:r w:rsidRPr="007D0DE1">
        <w:rPr>
          <w:b/>
          <w:i/>
          <w:sz w:val="28"/>
          <w:szCs w:val="28"/>
          <w:lang w:val="hu-HU"/>
        </w:rPr>
        <w:t>„Az egyéni értékeken kívül egy nemzet erejét, teljes értékét, a tagjaiban hordozott közösségi érték erőssége szabja meg, az a meghatározhatatlan lelki tartalom, parancsoló ösztön, ami az egyéni érdeket alárendeli a közösségi érdeknek, az a titokzatos lelki irányítószerv, mely az egyént képességeivel a közösségi munka vonalába állítja s az egyén és a nép teljes egységét megteremti”.</w:t>
      </w:r>
      <w:r w:rsidR="00952D3E" w:rsidRPr="007D0DE1">
        <w:rPr>
          <w:b/>
          <w:i/>
          <w:sz w:val="28"/>
          <w:szCs w:val="28"/>
          <w:lang w:val="hu-HU"/>
        </w:rPr>
        <w:t xml:space="preserve"> </w:t>
      </w:r>
      <w:r w:rsidRPr="007D0DE1">
        <w:rPr>
          <w:sz w:val="28"/>
          <w:szCs w:val="28"/>
          <w:lang w:val="hu-HU"/>
        </w:rPr>
        <w:t>Ennek hiányosságairól beszél. Hogyan is nevezhetjük ma ezt a csodálatos képességet? Nos, szerintem ez az egészséges nemzettudat!</w:t>
      </w:r>
    </w:p>
    <w:p w:rsidR="001641D3" w:rsidRPr="007D0DE1" w:rsidRDefault="001641D3" w:rsidP="001641D3">
      <w:pPr>
        <w:pStyle w:val="Szvegtrzs"/>
        <w:spacing w:after="0" w:line="276" w:lineRule="auto"/>
        <w:ind w:firstLine="708"/>
        <w:jc w:val="both"/>
        <w:rPr>
          <w:b/>
          <w:i/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 xml:space="preserve">Albrecht </w:t>
      </w:r>
      <w:r w:rsidR="00396EBE" w:rsidRPr="007D0DE1">
        <w:rPr>
          <w:sz w:val="28"/>
          <w:szCs w:val="28"/>
          <w:lang w:val="hu-HU"/>
        </w:rPr>
        <w:t>így figyelmeztet</w:t>
      </w:r>
      <w:r w:rsidRPr="007D0DE1">
        <w:rPr>
          <w:sz w:val="28"/>
          <w:szCs w:val="28"/>
          <w:lang w:val="hu-HU"/>
        </w:rPr>
        <w:t xml:space="preserve">: </w:t>
      </w:r>
      <w:r w:rsidRPr="007D0DE1">
        <w:rPr>
          <w:b/>
          <w:i/>
          <w:sz w:val="28"/>
          <w:szCs w:val="28"/>
          <w:lang w:val="hu-HU"/>
        </w:rPr>
        <w:t>„Műveltségváltásban és lélekben magyarrá válni: erre kötelez a múlt és kényszerít a jövő”.</w:t>
      </w:r>
      <w:r w:rsidR="000B3CCB" w:rsidRPr="007D0DE1">
        <w:rPr>
          <w:b/>
          <w:i/>
          <w:sz w:val="28"/>
          <w:szCs w:val="28"/>
          <w:lang w:val="hu-HU"/>
        </w:rPr>
        <w:t xml:space="preserve"> </w:t>
      </w:r>
      <w:r w:rsidR="00952D3E" w:rsidRPr="007D0DE1">
        <w:rPr>
          <w:sz w:val="28"/>
          <w:szCs w:val="28"/>
          <w:lang w:val="hu-HU"/>
        </w:rPr>
        <w:t>Szerinte</w:t>
      </w:r>
      <w:r w:rsidRPr="007D0DE1">
        <w:rPr>
          <w:sz w:val="28"/>
          <w:szCs w:val="28"/>
          <w:lang w:val="hu-HU"/>
        </w:rPr>
        <w:t xml:space="preserve"> a vezetésre hivatottak lemondtak az irányításról. Nem képesek új közszellemet kialakítani. </w:t>
      </w:r>
      <w:r w:rsidRPr="007D0DE1">
        <w:rPr>
          <w:b/>
          <w:i/>
          <w:sz w:val="28"/>
          <w:szCs w:val="28"/>
          <w:lang w:val="hu-HU"/>
        </w:rPr>
        <w:t xml:space="preserve">„Erdélyben nincs vezetőosztály, mely mély szociális és nemzeti felelősségérzettel, nagy feladatának hivatástudatával vehetné át a nemzet vezetését. </w:t>
      </w:r>
      <w:r w:rsidR="002303CD" w:rsidRPr="007D0DE1">
        <w:rPr>
          <w:b/>
          <w:i/>
          <w:sz w:val="28"/>
          <w:szCs w:val="28"/>
          <w:lang w:val="hu-HU"/>
        </w:rPr>
        <w:t>(…)</w:t>
      </w:r>
      <w:r w:rsidR="00327B9F" w:rsidRPr="007D0DE1">
        <w:rPr>
          <w:b/>
          <w:i/>
          <w:sz w:val="28"/>
          <w:szCs w:val="28"/>
          <w:lang w:val="hu-HU"/>
        </w:rPr>
        <w:t xml:space="preserve"> </w:t>
      </w:r>
      <w:r w:rsidR="002303CD" w:rsidRPr="007D0DE1">
        <w:rPr>
          <w:b/>
          <w:i/>
          <w:sz w:val="28"/>
          <w:szCs w:val="28"/>
          <w:lang w:val="hu-HU"/>
        </w:rPr>
        <w:t>Ki kell alakítani az új vezetőréteget, most már – okulva a történelmen – nemzeti kiválasztás útján, melynek ismérve: szolgálni a nemzetet…”</w:t>
      </w:r>
    </w:p>
    <w:p w:rsidR="001641D3" w:rsidRPr="007D0DE1" w:rsidRDefault="00444CBF" w:rsidP="00396EBE">
      <w:pPr>
        <w:pStyle w:val="Szvegtrzs"/>
        <w:spacing w:after="0" w:line="276" w:lineRule="auto"/>
        <w:ind w:firstLine="708"/>
        <w:jc w:val="both"/>
        <w:rPr>
          <w:b/>
          <w:i/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Z</w:t>
      </w:r>
      <w:r w:rsidR="001641D3" w:rsidRPr="007D0DE1">
        <w:rPr>
          <w:sz w:val="28"/>
          <w:szCs w:val="28"/>
          <w:lang w:val="hu-HU"/>
        </w:rPr>
        <w:t>arándoki komolyságot igénylő munkára int. Voltaire-t emlegeti, aki Erdélyről írva csodálattal jegyzi meg, hogy itt a földműves is egyik kezében a fegyvert tartva szánt.</w:t>
      </w:r>
      <w:r w:rsidR="00396EBE" w:rsidRPr="007D0DE1">
        <w:rPr>
          <w:sz w:val="28"/>
          <w:szCs w:val="28"/>
          <w:lang w:val="hu-HU"/>
        </w:rPr>
        <w:t xml:space="preserve"> </w:t>
      </w:r>
      <w:r w:rsidR="001641D3" w:rsidRPr="007D0DE1">
        <w:rPr>
          <w:b/>
          <w:i/>
          <w:sz w:val="28"/>
          <w:szCs w:val="28"/>
          <w:lang w:val="hu-HU"/>
        </w:rPr>
        <w:t xml:space="preserve">„Szükséges végre látnunk, hogy mi az, amit lehet és amit nem lehet. </w:t>
      </w:r>
      <w:r w:rsidR="00396EBE" w:rsidRPr="007D0DE1">
        <w:rPr>
          <w:b/>
          <w:i/>
          <w:sz w:val="28"/>
          <w:szCs w:val="28"/>
          <w:lang w:val="hu-HU"/>
        </w:rPr>
        <w:t xml:space="preserve"> (…) </w:t>
      </w:r>
      <w:r w:rsidR="001641D3" w:rsidRPr="007D0DE1">
        <w:rPr>
          <w:b/>
          <w:i/>
          <w:sz w:val="28"/>
          <w:szCs w:val="28"/>
          <w:lang w:val="hu-HU"/>
        </w:rPr>
        <w:t>De végeredményében nem is az a tulajdonképpeni probléma, hogy mit lehet és mit nem, hanem az, hogy hogyan lehet.</w:t>
      </w:r>
      <w:r w:rsidR="00396EBE" w:rsidRPr="007D0DE1">
        <w:rPr>
          <w:b/>
          <w:i/>
          <w:sz w:val="28"/>
          <w:szCs w:val="28"/>
          <w:lang w:val="hu-HU"/>
        </w:rPr>
        <w:t>”</w:t>
      </w:r>
    </w:p>
    <w:p w:rsidR="001641D3" w:rsidRPr="007D0DE1" w:rsidRDefault="001641D3" w:rsidP="001641D3">
      <w:pPr>
        <w:pStyle w:val="Szvegtrzs"/>
        <w:spacing w:after="0" w:line="276" w:lineRule="auto"/>
        <w:ind w:firstLine="567"/>
        <w:jc w:val="both"/>
        <w:rPr>
          <w:b/>
          <w:i/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 xml:space="preserve">A </w:t>
      </w:r>
      <w:r w:rsidR="000B3CCB" w:rsidRPr="007D0DE1">
        <w:rPr>
          <w:sz w:val="28"/>
          <w:szCs w:val="28"/>
          <w:lang w:val="hu-HU"/>
        </w:rPr>
        <w:t>nagyf</w:t>
      </w:r>
      <w:r w:rsidRPr="007D0DE1">
        <w:rPr>
          <w:sz w:val="28"/>
          <w:szCs w:val="28"/>
          <w:lang w:val="hu-HU"/>
        </w:rPr>
        <w:t>ontosságú Vásárhelyi Találkozó</w:t>
      </w:r>
      <w:r w:rsidR="00327B9F" w:rsidRPr="007D0DE1">
        <w:rPr>
          <w:sz w:val="28"/>
          <w:szCs w:val="28"/>
          <w:lang w:val="hu-HU"/>
        </w:rPr>
        <w:t>n</w:t>
      </w:r>
      <w:r w:rsidR="00F25DEF" w:rsidRPr="007D0DE1">
        <w:rPr>
          <w:sz w:val="28"/>
          <w:szCs w:val="28"/>
          <w:lang w:val="hu-HU"/>
        </w:rPr>
        <w:t xml:space="preserve"> mondott </w:t>
      </w:r>
      <w:r w:rsidRPr="007D0DE1">
        <w:rPr>
          <w:sz w:val="28"/>
          <w:szCs w:val="28"/>
          <w:lang w:val="hu-HU"/>
        </w:rPr>
        <w:t>vitaindító beszédé</w:t>
      </w:r>
      <w:r w:rsidR="00F25DEF" w:rsidRPr="007D0DE1">
        <w:rPr>
          <w:sz w:val="28"/>
          <w:szCs w:val="28"/>
          <w:lang w:val="hu-HU"/>
        </w:rPr>
        <w:t>ben</w:t>
      </w:r>
      <w:r w:rsidRPr="007D0DE1">
        <w:rPr>
          <w:sz w:val="28"/>
          <w:szCs w:val="28"/>
          <w:lang w:val="hu-HU"/>
        </w:rPr>
        <w:t xml:space="preserve"> olvashatjuk: </w:t>
      </w:r>
      <w:r w:rsidRPr="007D0DE1">
        <w:rPr>
          <w:b/>
          <w:i/>
          <w:sz w:val="28"/>
          <w:szCs w:val="28"/>
          <w:lang w:val="hu-HU"/>
        </w:rPr>
        <w:t xml:space="preserve">„Sokáig élt a hit a magyarságban – reménység volt több benne vagy álom? – hogy a kisebbségi kérdésnek általános európai rendezése nemsokára el fog következni.    (…) Tudomásul kell vennünk, hogy Európának nincs ideje velünk, a mi kis bajainkkal, érzelmi kisugárzásainkkal törődni. Hát tudomásul vettük. Keserves volt, de túl vagyunk rajta. Aztán Makkai megírta: nem lehet, Reményik a protestánsok máglyára menő hitével visszavágta: lehet mert kell. Mi pedig állunk a kettő között, nem törődünk vele, hogy lehet vagy nem lehet, hanem ehelyett kutatjuk a módot, a módozatokat, az eszközt, a Módszert: hogyan lehet mégis…”   </w:t>
      </w:r>
      <w:r w:rsidR="00327B9F" w:rsidRPr="007D0DE1">
        <w:rPr>
          <w:bCs/>
          <w:iCs/>
          <w:sz w:val="28"/>
          <w:szCs w:val="28"/>
          <w:lang w:val="hu-HU"/>
        </w:rPr>
        <w:t>Ugye ma</w:t>
      </w:r>
      <w:r w:rsidRPr="007D0DE1">
        <w:rPr>
          <w:sz w:val="28"/>
          <w:szCs w:val="28"/>
          <w:lang w:val="hu-HU"/>
        </w:rPr>
        <w:t xml:space="preserve"> sem állunk másként. Ma is ezt kell kutatnunk, és ma is hiába várnánk az európai megoldást.</w:t>
      </w:r>
    </w:p>
    <w:p w:rsidR="001641D3" w:rsidRPr="007D0DE1" w:rsidRDefault="001641D3" w:rsidP="001641D3">
      <w:pPr>
        <w:pStyle w:val="Szvegtrzs"/>
        <w:spacing w:after="0" w:line="276" w:lineRule="auto"/>
        <w:ind w:firstLine="708"/>
        <w:jc w:val="both"/>
        <w:rPr>
          <w:b/>
          <w:i/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És most figyeljünk ennek a kiváló tanácsadónak és jósnak egy másik, napjainkban élő valósággá vált megállapítására</w:t>
      </w:r>
      <w:r w:rsidRPr="007D0DE1">
        <w:rPr>
          <w:b/>
          <w:i/>
          <w:sz w:val="28"/>
          <w:szCs w:val="28"/>
          <w:lang w:val="hu-HU"/>
        </w:rPr>
        <w:t xml:space="preserve">: „Az erdélyi magyar kisebbség annyi joggal fog bírni, mint amennyi súllyal Erdélyben bír s mint amennyi súlyt Erdély a román államkomplexumban jelent s végül, de elsősorban, mint </w:t>
      </w:r>
      <w:r w:rsidRPr="007D0DE1">
        <w:rPr>
          <w:b/>
          <w:i/>
          <w:sz w:val="28"/>
          <w:szCs w:val="28"/>
          <w:lang w:val="hu-HU"/>
        </w:rPr>
        <w:lastRenderedPageBreak/>
        <w:t xml:space="preserve">amennyi értéket és érdeket Románia számára a Dunamedencében Magyarország barátsága, esetleg szövetsége képvisel.” </w:t>
      </w:r>
    </w:p>
    <w:p w:rsidR="001641D3" w:rsidRPr="007D0DE1" w:rsidRDefault="00A55457" w:rsidP="00A55457">
      <w:pPr>
        <w:pStyle w:val="Szvegtrzs"/>
        <w:spacing w:after="0" w:line="276" w:lineRule="auto"/>
        <w:ind w:firstLine="708"/>
        <w:jc w:val="both"/>
        <w:rPr>
          <w:b/>
          <w:i/>
          <w:sz w:val="28"/>
          <w:szCs w:val="28"/>
          <w:lang w:val="hu-HU"/>
        </w:rPr>
      </w:pPr>
      <w:r w:rsidRPr="007D0DE1">
        <w:rPr>
          <w:bCs/>
          <w:iCs/>
          <w:sz w:val="28"/>
          <w:szCs w:val="28"/>
          <w:lang w:val="hu-HU"/>
        </w:rPr>
        <w:t>Vagy:</w:t>
      </w:r>
      <w:r w:rsidRPr="007D0DE1">
        <w:rPr>
          <w:b/>
          <w:i/>
          <w:sz w:val="28"/>
          <w:szCs w:val="28"/>
          <w:lang w:val="hu-HU"/>
        </w:rPr>
        <w:t xml:space="preserve"> </w:t>
      </w:r>
      <w:r w:rsidR="001641D3" w:rsidRPr="007D0DE1">
        <w:rPr>
          <w:b/>
          <w:i/>
          <w:sz w:val="28"/>
          <w:szCs w:val="28"/>
          <w:lang w:val="hu-HU"/>
        </w:rPr>
        <w:t>„Kisebbségi társadalom még a legszélsőbb individualizmus idején sem engedheti meg tagjainak sem az önző különállást, sem a külön csoportokra tagolódást. A kisebbségi élet nem önző elzárkózást, hanem a szabad kitárulást követeli.”</w:t>
      </w:r>
    </w:p>
    <w:p w:rsidR="001641D3" w:rsidRPr="007D0DE1" w:rsidRDefault="001641D3" w:rsidP="001641D3">
      <w:pPr>
        <w:pStyle w:val="Szvegtrzs"/>
        <w:spacing w:after="0" w:line="276" w:lineRule="auto"/>
        <w:ind w:firstLine="708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Albrecht a kisebbségi kérdés politikai, államközi megoldását nem a nagyhatalmakra bíz</w:t>
      </w:r>
      <w:r w:rsidR="002C4165" w:rsidRPr="007D0DE1">
        <w:rPr>
          <w:sz w:val="28"/>
          <w:szCs w:val="28"/>
          <w:lang w:val="hu-HU"/>
        </w:rPr>
        <w:t>ta volna</w:t>
      </w:r>
      <w:r w:rsidRPr="007D0DE1">
        <w:rPr>
          <w:sz w:val="28"/>
          <w:szCs w:val="28"/>
          <w:lang w:val="hu-HU"/>
        </w:rPr>
        <w:t xml:space="preserve">, hanem az érintett felek közötti szerződésekre. </w:t>
      </w:r>
    </w:p>
    <w:p w:rsidR="001641D3" w:rsidRPr="007D0DE1" w:rsidRDefault="001641D3" w:rsidP="001641D3">
      <w:pPr>
        <w:pStyle w:val="Szvegtrzs"/>
        <w:spacing w:after="0" w:line="276" w:lineRule="auto"/>
        <w:ind w:firstLine="708"/>
        <w:jc w:val="both"/>
        <w:rPr>
          <w:b/>
          <w:i/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 xml:space="preserve">1939-ben </w:t>
      </w:r>
      <w:r w:rsidRPr="00E80497">
        <w:rPr>
          <w:i/>
          <w:sz w:val="28"/>
          <w:szCs w:val="28"/>
          <w:lang w:val="hu-HU"/>
        </w:rPr>
        <w:t>A szellem kötelessége</w:t>
      </w:r>
      <w:r w:rsidRPr="007D0DE1">
        <w:rPr>
          <w:sz w:val="28"/>
          <w:szCs w:val="28"/>
          <w:lang w:val="hu-HU"/>
        </w:rPr>
        <w:t xml:space="preserve"> című vezércikkében írja:</w:t>
      </w:r>
      <w:r w:rsidRPr="007D0DE1">
        <w:rPr>
          <w:b/>
          <w:i/>
          <w:sz w:val="28"/>
          <w:szCs w:val="28"/>
          <w:lang w:val="hu-HU"/>
        </w:rPr>
        <w:t xml:space="preserve"> „…a szép gondolatokat ma már csak erős ököllel lehet megvédeni</w:t>
      </w:r>
      <w:r w:rsidR="00327B9F" w:rsidRPr="007D0DE1">
        <w:rPr>
          <w:b/>
          <w:i/>
          <w:sz w:val="28"/>
          <w:szCs w:val="28"/>
          <w:lang w:val="hu-HU"/>
        </w:rPr>
        <w:t xml:space="preserve"> (…) </w:t>
      </w:r>
      <w:r w:rsidR="00327B9F" w:rsidRPr="007D0DE1">
        <w:rPr>
          <w:bCs/>
          <w:i/>
          <w:sz w:val="28"/>
          <w:szCs w:val="28"/>
          <w:lang w:val="hu-HU"/>
        </w:rPr>
        <w:t>vagy:</w:t>
      </w:r>
      <w:r w:rsidRPr="007D0DE1">
        <w:rPr>
          <w:b/>
          <w:i/>
          <w:sz w:val="28"/>
          <w:szCs w:val="28"/>
          <w:lang w:val="hu-HU"/>
        </w:rPr>
        <w:t xml:space="preserve"> </w:t>
      </w:r>
      <w:r w:rsidR="00327B9F" w:rsidRPr="007D0DE1">
        <w:rPr>
          <w:b/>
          <w:i/>
          <w:sz w:val="28"/>
          <w:szCs w:val="28"/>
          <w:lang w:val="hu-HU"/>
        </w:rPr>
        <w:t>„…</w:t>
      </w:r>
      <w:r w:rsidRPr="007D0DE1">
        <w:rPr>
          <w:b/>
          <w:i/>
          <w:sz w:val="28"/>
          <w:szCs w:val="28"/>
          <w:lang w:val="hu-HU"/>
        </w:rPr>
        <w:t xml:space="preserve">az önmagának élő polgári életformának egyszer s mindenkorra vége; ma már az ember csak egy közösségben s egy közösségért élve érezheti és teheti magát emberré. </w:t>
      </w:r>
      <w:r w:rsidR="00327B9F" w:rsidRPr="007D0DE1">
        <w:rPr>
          <w:b/>
          <w:i/>
          <w:sz w:val="28"/>
          <w:szCs w:val="28"/>
          <w:lang w:val="hu-HU"/>
        </w:rPr>
        <w:t>(…)</w:t>
      </w:r>
      <w:r w:rsidRPr="007D0DE1">
        <w:rPr>
          <w:b/>
          <w:i/>
          <w:sz w:val="28"/>
          <w:szCs w:val="28"/>
          <w:lang w:val="hu-HU"/>
        </w:rPr>
        <w:t xml:space="preserve"> ez a közösség nem lehet más, mint a családdá alakult nemzeti közösség, melynek – Tamási szavaival élve – címere a nép.”</w:t>
      </w:r>
    </w:p>
    <w:p w:rsidR="001641D3" w:rsidRPr="007D0DE1" w:rsidRDefault="001641D3" w:rsidP="001641D3">
      <w:pPr>
        <w:pStyle w:val="Szvegtrzs"/>
        <w:spacing w:after="0" w:line="276" w:lineRule="auto"/>
        <w:ind w:firstLine="708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 xml:space="preserve">1943-ban, már magyar fennhatóság alatt, a revíziós sikerek múlandó kábulatában élő és háborúba sodródott országban írja a </w:t>
      </w:r>
      <w:r w:rsidRPr="00E80497">
        <w:rPr>
          <w:i/>
          <w:sz w:val="28"/>
          <w:szCs w:val="28"/>
          <w:lang w:val="hu-HU"/>
        </w:rPr>
        <w:t>Magyar hivatás</w:t>
      </w:r>
      <w:r w:rsidRPr="007D0DE1">
        <w:rPr>
          <w:sz w:val="28"/>
          <w:szCs w:val="28"/>
          <w:lang w:val="hu-HU"/>
        </w:rPr>
        <w:t xml:space="preserve"> című cikkében: </w:t>
      </w:r>
      <w:r w:rsidRPr="007D0DE1">
        <w:rPr>
          <w:b/>
          <w:i/>
          <w:sz w:val="28"/>
          <w:szCs w:val="28"/>
          <w:lang w:val="hu-HU"/>
        </w:rPr>
        <w:t>„Több út áll előttünk? Európa testét átszelő, széles, kikövezett országutak kínálgatják magukat, csábítanak a megtett eredményekkel. Közöttük szerényen húzódik meg a magyar út? Ma még bozót rejti el előlünk járhatóságát, pedig kitisztítható volna könnyű munkával, s akkor kitűnne, hogy járható, sőt a mi számunkra egyedül ez járható. Forduljon önmaga felé a magyar lélek, támaszkodjék a magyar népre a politika, kérjen kölcsön egy kis paraszti józanságot a tudomány: rögtön járható lesz az út, s kialakul az a magyar magatartás, mely az államrendszer átalakulásánál a magyar föld és a magyar lélek adottságait és a magyar korszerűséget veszi zsinórmértékül, a nemzet megújulását pedig úgy végzi el, hogy az közelebb jusson önmagához, önmaga lényegéhez.”</w:t>
      </w:r>
      <w:r w:rsidRPr="007D0DE1">
        <w:rPr>
          <w:sz w:val="28"/>
          <w:szCs w:val="28"/>
          <w:lang w:val="hu-HU"/>
        </w:rPr>
        <w:t xml:space="preserve"> </w:t>
      </w:r>
    </w:p>
    <w:p w:rsidR="001641D3" w:rsidRPr="007D0DE1" w:rsidRDefault="00327B9F" w:rsidP="001641D3">
      <w:pPr>
        <w:pStyle w:val="Szvegtrzs"/>
        <w:spacing w:after="0" w:line="276" w:lineRule="auto"/>
        <w:ind w:firstLine="708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M</w:t>
      </w:r>
      <w:r w:rsidR="001641D3" w:rsidRPr="007D0DE1">
        <w:rPr>
          <w:sz w:val="28"/>
          <w:szCs w:val="28"/>
          <w:lang w:val="hu-HU"/>
        </w:rPr>
        <w:t xml:space="preserve">intha ráismernénk napjaink nehéz küzdelmeinek alapvetéseire egy újabb, s nem kevéssé veszedelmes háttérrel folyó, de elkerülhetetlen önvédelmi kísérletünk idején. Ennek puszta felismerése nyomán kaphatunk igazán képet Albrecht Dezső jövőbe is mutató éleslátásáról, s egyben megerősödhetünk abbéli hitünkben, hogy helyes mindaz, amit és ahogyan ma teszünk. </w:t>
      </w:r>
    </w:p>
    <w:p w:rsidR="001641D3" w:rsidRPr="007D0DE1" w:rsidRDefault="001641D3" w:rsidP="001641D3">
      <w:pPr>
        <w:pStyle w:val="Szvegtrzs"/>
        <w:spacing w:after="0" w:line="276" w:lineRule="auto"/>
        <w:ind w:firstLine="708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Albrecht Dezső zsenialitása és embersége büszke példa lehet a szülőváros Bánffyhunyad, Erdély és az egész Kárpát-medence magyarsága számára. Bizonyítja, hogy nehéz időkben mindenkor felbukkan</w:t>
      </w:r>
      <w:r w:rsidR="005D181F" w:rsidRPr="007D0DE1">
        <w:rPr>
          <w:sz w:val="28"/>
          <w:szCs w:val="28"/>
          <w:lang w:val="hu-HU"/>
        </w:rPr>
        <w:t>hat a Márton Áron említette nagy nemzedék.</w:t>
      </w:r>
      <w:r w:rsidRPr="007D0DE1">
        <w:rPr>
          <w:sz w:val="28"/>
          <w:szCs w:val="28"/>
          <w:lang w:val="hu-HU"/>
        </w:rPr>
        <w:t xml:space="preserve"> Nos, Albrecht Dezső és a vele összefogó Hitel holdudvar valóban nagy nemzedék volt. Meghaltak, szétszóródtak a világban, </w:t>
      </w:r>
      <w:r w:rsidRPr="007D0DE1">
        <w:rPr>
          <w:sz w:val="28"/>
          <w:szCs w:val="28"/>
          <w:lang w:val="hu-HU"/>
        </w:rPr>
        <w:lastRenderedPageBreak/>
        <w:t>vagy otthon maradtak. A holtak halálukkal üzentek, a szétszóródottak a szülőföldért dolgoztak tovább</w:t>
      </w:r>
      <w:r w:rsidR="00CE1BC8" w:rsidRPr="007D0DE1">
        <w:rPr>
          <w:sz w:val="28"/>
          <w:szCs w:val="28"/>
          <w:lang w:val="hu-HU"/>
        </w:rPr>
        <w:t>,</w:t>
      </w:r>
      <w:r w:rsidR="00275C5D" w:rsidRPr="007D0DE1">
        <w:rPr>
          <w:sz w:val="28"/>
          <w:szCs w:val="28"/>
          <w:lang w:val="hu-HU"/>
        </w:rPr>
        <w:t xml:space="preserve"> amire</w:t>
      </w:r>
      <w:r w:rsidRPr="007D0DE1">
        <w:rPr>
          <w:sz w:val="28"/>
          <w:szCs w:val="28"/>
          <w:lang w:val="hu-HU"/>
        </w:rPr>
        <w:t xml:space="preserve"> legjobb példa éppen Albrecht Dezső. Az otthon maradottak pedig felneveltek egy kiváló új nemzedéket, amely a kegyetlen idő rabságában már maga is leköszönőben van, s figyeli saját utódait. Az unokákat és dédunokákat.</w:t>
      </w:r>
    </w:p>
    <w:p w:rsidR="001641D3" w:rsidRPr="007D0DE1" w:rsidRDefault="001641D3" w:rsidP="001641D3">
      <w:pPr>
        <w:pStyle w:val="Szvegtrzs"/>
        <w:spacing w:after="0" w:line="276" w:lineRule="auto"/>
        <w:ind w:firstLine="708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 xml:space="preserve">Az a szellem pedig, amely megmaradásunkat szolgáló önvédelmi harcainkat jellemzi, a „hogyannak” folytonos és következetes keresése, a magunk erejére támaszkodás fontossága, a </w:t>
      </w:r>
      <w:r w:rsidRPr="00E80497">
        <w:rPr>
          <w:i/>
          <w:sz w:val="28"/>
          <w:szCs w:val="28"/>
          <w:lang w:val="hu-HU"/>
        </w:rPr>
        <w:t>merjünk kicsik lenni</w:t>
      </w:r>
      <w:r w:rsidRPr="007D0DE1">
        <w:rPr>
          <w:sz w:val="28"/>
          <w:szCs w:val="28"/>
          <w:lang w:val="hu-HU"/>
        </w:rPr>
        <w:t xml:space="preserve"> szellemiségének tagadása</w:t>
      </w:r>
      <w:r w:rsidR="00E80497">
        <w:rPr>
          <w:sz w:val="28"/>
          <w:szCs w:val="28"/>
          <w:lang w:val="hu-HU"/>
        </w:rPr>
        <w:t>,</w:t>
      </w:r>
      <w:r w:rsidRPr="007D0DE1">
        <w:rPr>
          <w:sz w:val="28"/>
          <w:szCs w:val="28"/>
          <w:lang w:val="hu-HU"/>
        </w:rPr>
        <w:t xml:space="preserve"> és Albrecht Dezső megannyi fentebb olvasott véleménye felismerhető a gyakorlatban, mai vezetőink politikai krédójában.               </w:t>
      </w:r>
    </w:p>
    <w:p w:rsidR="001641D3" w:rsidRPr="007D0DE1" w:rsidRDefault="0023163F" w:rsidP="001641D3">
      <w:pPr>
        <w:pStyle w:val="Szvegtrzs"/>
        <w:spacing w:after="0" w:line="276" w:lineRule="auto"/>
        <w:ind w:firstLine="708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 xml:space="preserve">De </w:t>
      </w:r>
      <w:r w:rsidR="001641D3" w:rsidRPr="007D0DE1">
        <w:rPr>
          <w:sz w:val="28"/>
          <w:szCs w:val="28"/>
          <w:lang w:val="hu-HU"/>
        </w:rPr>
        <w:t xml:space="preserve">Albrecht Dezsőt a mai napig nem övezi az őt megillető tisztelet. </w:t>
      </w:r>
    </w:p>
    <w:p w:rsidR="001641D3" w:rsidRPr="007D0DE1" w:rsidRDefault="001641D3" w:rsidP="001641D3">
      <w:pPr>
        <w:pStyle w:val="Szvegtrzs"/>
        <w:spacing w:after="0" w:line="276" w:lineRule="auto"/>
        <w:ind w:firstLine="708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Üzeneteiről a többség – a Hitel folyóirat elhallgatásával együtt – tudomást sem szerzett. Az új világ új szelein lovaglók, a megfelelési kényszertől szenvedő</w:t>
      </w:r>
      <w:r w:rsidR="00AE494C" w:rsidRPr="007D0DE1">
        <w:rPr>
          <w:sz w:val="28"/>
          <w:szCs w:val="28"/>
          <w:lang w:val="hu-HU"/>
        </w:rPr>
        <w:t>k</w:t>
      </w:r>
      <w:r w:rsidRPr="007D0DE1">
        <w:rPr>
          <w:sz w:val="28"/>
          <w:szCs w:val="28"/>
          <w:lang w:val="hu-HU"/>
        </w:rPr>
        <w:t xml:space="preserve"> pedig, ha tudna</w:t>
      </w:r>
      <w:r w:rsidR="00AE494C" w:rsidRPr="007D0DE1">
        <w:rPr>
          <w:sz w:val="28"/>
          <w:szCs w:val="28"/>
          <w:lang w:val="hu-HU"/>
        </w:rPr>
        <w:t>k</w:t>
      </w:r>
      <w:r w:rsidRPr="007D0DE1">
        <w:rPr>
          <w:sz w:val="28"/>
          <w:szCs w:val="28"/>
          <w:lang w:val="hu-HU"/>
        </w:rPr>
        <w:t xml:space="preserve"> is róla, inkább elhallgat</w:t>
      </w:r>
      <w:r w:rsidR="00AE494C" w:rsidRPr="007D0DE1">
        <w:rPr>
          <w:sz w:val="28"/>
          <w:szCs w:val="28"/>
          <w:lang w:val="hu-HU"/>
        </w:rPr>
        <w:t>ják</w:t>
      </w:r>
      <w:r w:rsidRPr="007D0DE1">
        <w:rPr>
          <w:sz w:val="28"/>
          <w:szCs w:val="28"/>
          <w:lang w:val="hu-HU"/>
        </w:rPr>
        <w:t>.</w:t>
      </w:r>
      <w:r w:rsidR="00BA4F5E" w:rsidRPr="007D0DE1">
        <w:rPr>
          <w:sz w:val="28"/>
          <w:szCs w:val="28"/>
          <w:lang w:val="hu-HU"/>
        </w:rPr>
        <w:t xml:space="preserve"> A </w:t>
      </w:r>
      <w:r w:rsidR="006C4DDC" w:rsidRPr="007D0DE1">
        <w:rPr>
          <w:sz w:val="28"/>
          <w:szCs w:val="28"/>
          <w:lang w:val="hu-HU"/>
        </w:rPr>
        <w:t>Montparnasse-i</w:t>
      </w:r>
      <w:r w:rsidR="00BA4F5E" w:rsidRPr="007D0DE1">
        <w:rPr>
          <w:sz w:val="28"/>
          <w:szCs w:val="28"/>
          <w:lang w:val="hu-HU"/>
        </w:rPr>
        <w:t xml:space="preserve"> temetőben korhadó kopjafa pedig sorsára bízva várja az emlékezőket.</w:t>
      </w:r>
    </w:p>
    <w:p w:rsidR="00B62C48" w:rsidRDefault="001641D3" w:rsidP="00B62C48">
      <w:pPr>
        <w:pStyle w:val="Szvegtrzs"/>
        <w:spacing w:after="0" w:line="276" w:lineRule="auto"/>
        <w:ind w:firstLine="708"/>
        <w:jc w:val="both"/>
        <w:rPr>
          <w:sz w:val="28"/>
          <w:szCs w:val="28"/>
          <w:lang w:val="hu-HU"/>
        </w:rPr>
      </w:pPr>
      <w:r w:rsidRPr="007D0DE1">
        <w:rPr>
          <w:sz w:val="28"/>
          <w:szCs w:val="28"/>
          <w:lang w:val="hu-HU"/>
        </w:rPr>
        <w:t>Ezzel a</w:t>
      </w:r>
      <w:r w:rsidR="00BF425F" w:rsidRPr="007D0DE1">
        <w:rPr>
          <w:sz w:val="28"/>
          <w:szCs w:val="28"/>
          <w:lang w:val="hu-HU"/>
        </w:rPr>
        <w:t>z előadással</w:t>
      </w:r>
      <w:r w:rsidR="00AE494C" w:rsidRPr="007D0DE1">
        <w:rPr>
          <w:sz w:val="28"/>
          <w:szCs w:val="28"/>
          <w:lang w:val="hu-HU"/>
        </w:rPr>
        <w:t xml:space="preserve"> is </w:t>
      </w:r>
      <w:r w:rsidRPr="007D0DE1">
        <w:rPr>
          <w:sz w:val="28"/>
          <w:szCs w:val="28"/>
          <w:lang w:val="hu-HU"/>
        </w:rPr>
        <w:t xml:space="preserve">ezt a csendet </w:t>
      </w:r>
      <w:r w:rsidR="006413A7" w:rsidRPr="007D0DE1">
        <w:rPr>
          <w:sz w:val="28"/>
          <w:szCs w:val="28"/>
          <w:lang w:val="hu-HU"/>
        </w:rPr>
        <w:t xml:space="preserve">próbáltam </w:t>
      </w:r>
      <w:r w:rsidRPr="007D0DE1">
        <w:rPr>
          <w:sz w:val="28"/>
          <w:szCs w:val="28"/>
          <w:lang w:val="hu-HU"/>
        </w:rPr>
        <w:t>megtörni</w:t>
      </w:r>
      <w:r w:rsidR="00E80497">
        <w:rPr>
          <w:sz w:val="28"/>
          <w:szCs w:val="28"/>
          <w:lang w:val="hu-HU"/>
        </w:rPr>
        <w:t xml:space="preserve">. </w:t>
      </w:r>
    </w:p>
    <w:p w:rsidR="00E80497" w:rsidRDefault="00E80497" w:rsidP="00B62C48">
      <w:pPr>
        <w:pStyle w:val="Szvegtrzs"/>
        <w:spacing w:after="0" w:line="276" w:lineRule="auto"/>
        <w:ind w:firstLine="708"/>
        <w:jc w:val="both"/>
        <w:rPr>
          <w:sz w:val="28"/>
          <w:szCs w:val="28"/>
          <w:lang w:val="hu-HU"/>
        </w:rPr>
      </w:pPr>
    </w:p>
    <w:p w:rsidR="00E80497" w:rsidRPr="00E80497" w:rsidRDefault="00E80497" w:rsidP="00B62C48">
      <w:pPr>
        <w:pStyle w:val="Szvegtrzs"/>
        <w:spacing w:after="0" w:line="276" w:lineRule="auto"/>
        <w:ind w:firstLine="708"/>
        <w:jc w:val="both"/>
        <w:rPr>
          <w:b/>
          <w:i/>
          <w:sz w:val="28"/>
          <w:szCs w:val="28"/>
          <w:lang w:val="hu-HU"/>
        </w:rPr>
      </w:pP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 w:rsidRPr="00E80497">
        <w:rPr>
          <w:b/>
          <w:i/>
          <w:sz w:val="28"/>
          <w:szCs w:val="28"/>
          <w:lang w:val="hu-HU"/>
        </w:rPr>
        <w:t>Szász István Tas</w:t>
      </w:r>
    </w:p>
    <w:sectPr w:rsidR="00E80497" w:rsidRPr="00E80497" w:rsidSect="000B08A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04" w:rsidRDefault="007D1304" w:rsidP="001641D3">
      <w:r>
        <w:separator/>
      </w:r>
    </w:p>
  </w:endnote>
  <w:endnote w:type="continuationSeparator" w:id="0">
    <w:p w:rsidR="007D1304" w:rsidRDefault="007D1304" w:rsidP="00164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9F" w:rsidRDefault="00491D9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9F" w:rsidRDefault="00491D9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9F" w:rsidRDefault="00491D9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04" w:rsidRDefault="007D1304" w:rsidP="001641D3">
      <w:r>
        <w:separator/>
      </w:r>
    </w:p>
  </w:footnote>
  <w:footnote w:type="continuationSeparator" w:id="0">
    <w:p w:rsidR="007D1304" w:rsidRDefault="007D1304" w:rsidP="00164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9F" w:rsidRDefault="00491D9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027133"/>
      <w:docPartObj>
        <w:docPartGallery w:val="Page Numbers (Top of Page)"/>
        <w:docPartUnique/>
      </w:docPartObj>
    </w:sdtPr>
    <w:sdtContent>
      <w:p w:rsidR="005D181F" w:rsidRDefault="00A5493B">
        <w:pPr>
          <w:pStyle w:val="lfej"/>
          <w:jc w:val="center"/>
        </w:pPr>
        <w:r>
          <w:fldChar w:fldCharType="begin"/>
        </w:r>
        <w:r w:rsidR="005D181F">
          <w:instrText>PAGE   \* MERGEFORMAT</w:instrText>
        </w:r>
        <w:r>
          <w:fldChar w:fldCharType="separate"/>
        </w:r>
        <w:r w:rsidR="003C7764">
          <w:rPr>
            <w:noProof/>
          </w:rPr>
          <w:t>12</w:t>
        </w:r>
        <w:r>
          <w:fldChar w:fldCharType="end"/>
        </w:r>
      </w:p>
    </w:sdtContent>
  </w:sdt>
  <w:p w:rsidR="005D181F" w:rsidRDefault="005D181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9F" w:rsidRDefault="00491D9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1D3"/>
    <w:rsid w:val="000B08A8"/>
    <w:rsid w:val="000B2FE8"/>
    <w:rsid w:val="000B3CCB"/>
    <w:rsid w:val="000B7AD8"/>
    <w:rsid w:val="000E6C71"/>
    <w:rsid w:val="000F2885"/>
    <w:rsid w:val="00107871"/>
    <w:rsid w:val="0012420A"/>
    <w:rsid w:val="00145140"/>
    <w:rsid w:val="001641D3"/>
    <w:rsid w:val="00172D9F"/>
    <w:rsid w:val="0018739D"/>
    <w:rsid w:val="001C488C"/>
    <w:rsid w:val="001C74A4"/>
    <w:rsid w:val="001F5C8F"/>
    <w:rsid w:val="00200AC9"/>
    <w:rsid w:val="002303CD"/>
    <w:rsid w:val="0023163F"/>
    <w:rsid w:val="0025546B"/>
    <w:rsid w:val="00275C5D"/>
    <w:rsid w:val="002B1798"/>
    <w:rsid w:val="002C4012"/>
    <w:rsid w:val="002C4165"/>
    <w:rsid w:val="00303278"/>
    <w:rsid w:val="00327B9F"/>
    <w:rsid w:val="00330F14"/>
    <w:rsid w:val="003444C7"/>
    <w:rsid w:val="0034624F"/>
    <w:rsid w:val="00352294"/>
    <w:rsid w:val="003617EE"/>
    <w:rsid w:val="003625AE"/>
    <w:rsid w:val="003626DE"/>
    <w:rsid w:val="00396EBE"/>
    <w:rsid w:val="003A582D"/>
    <w:rsid w:val="003B11E0"/>
    <w:rsid w:val="003C27DB"/>
    <w:rsid w:val="003C7764"/>
    <w:rsid w:val="003D317F"/>
    <w:rsid w:val="003D775E"/>
    <w:rsid w:val="00405AF7"/>
    <w:rsid w:val="00407982"/>
    <w:rsid w:val="004205C1"/>
    <w:rsid w:val="004233EC"/>
    <w:rsid w:val="00444CBF"/>
    <w:rsid w:val="004624DC"/>
    <w:rsid w:val="00484C80"/>
    <w:rsid w:val="00491D9F"/>
    <w:rsid w:val="004B70EA"/>
    <w:rsid w:val="004C0E32"/>
    <w:rsid w:val="004E07BA"/>
    <w:rsid w:val="004E59FF"/>
    <w:rsid w:val="00537087"/>
    <w:rsid w:val="00540871"/>
    <w:rsid w:val="00543CCD"/>
    <w:rsid w:val="005D181F"/>
    <w:rsid w:val="006135BC"/>
    <w:rsid w:val="006138D0"/>
    <w:rsid w:val="006413A7"/>
    <w:rsid w:val="00667438"/>
    <w:rsid w:val="006C4DDC"/>
    <w:rsid w:val="006D42FF"/>
    <w:rsid w:val="0075019E"/>
    <w:rsid w:val="00752A30"/>
    <w:rsid w:val="007709EE"/>
    <w:rsid w:val="00794E7F"/>
    <w:rsid w:val="007A2B52"/>
    <w:rsid w:val="007D0DE1"/>
    <w:rsid w:val="007D1304"/>
    <w:rsid w:val="007D2C23"/>
    <w:rsid w:val="00807F6A"/>
    <w:rsid w:val="00853890"/>
    <w:rsid w:val="008660B1"/>
    <w:rsid w:val="00870DCC"/>
    <w:rsid w:val="0087737C"/>
    <w:rsid w:val="008C4B20"/>
    <w:rsid w:val="008D7D9D"/>
    <w:rsid w:val="00912C3A"/>
    <w:rsid w:val="0091565B"/>
    <w:rsid w:val="00922C87"/>
    <w:rsid w:val="00952D3E"/>
    <w:rsid w:val="009846BE"/>
    <w:rsid w:val="009A22D7"/>
    <w:rsid w:val="009B430D"/>
    <w:rsid w:val="009C3226"/>
    <w:rsid w:val="009E272E"/>
    <w:rsid w:val="00A23F53"/>
    <w:rsid w:val="00A25BA5"/>
    <w:rsid w:val="00A462DF"/>
    <w:rsid w:val="00A53521"/>
    <w:rsid w:val="00A5493B"/>
    <w:rsid w:val="00A55457"/>
    <w:rsid w:val="00AB6B8D"/>
    <w:rsid w:val="00AD3B68"/>
    <w:rsid w:val="00AE1141"/>
    <w:rsid w:val="00AE494C"/>
    <w:rsid w:val="00AE7203"/>
    <w:rsid w:val="00AF6187"/>
    <w:rsid w:val="00B62C48"/>
    <w:rsid w:val="00B951F9"/>
    <w:rsid w:val="00B96BDD"/>
    <w:rsid w:val="00BA0CDA"/>
    <w:rsid w:val="00BA4F5E"/>
    <w:rsid w:val="00BE7DE1"/>
    <w:rsid w:val="00BF425F"/>
    <w:rsid w:val="00BF4586"/>
    <w:rsid w:val="00C055AF"/>
    <w:rsid w:val="00C2376C"/>
    <w:rsid w:val="00C5168A"/>
    <w:rsid w:val="00C537F0"/>
    <w:rsid w:val="00C70558"/>
    <w:rsid w:val="00CC3CCC"/>
    <w:rsid w:val="00CD6C56"/>
    <w:rsid w:val="00CE1BC8"/>
    <w:rsid w:val="00CE45DA"/>
    <w:rsid w:val="00CE61B7"/>
    <w:rsid w:val="00D175F9"/>
    <w:rsid w:val="00DA12D1"/>
    <w:rsid w:val="00DA5736"/>
    <w:rsid w:val="00DC0083"/>
    <w:rsid w:val="00DC3852"/>
    <w:rsid w:val="00DC5D2F"/>
    <w:rsid w:val="00DD12D5"/>
    <w:rsid w:val="00DE2139"/>
    <w:rsid w:val="00E0356D"/>
    <w:rsid w:val="00E03948"/>
    <w:rsid w:val="00E27ED4"/>
    <w:rsid w:val="00E33403"/>
    <w:rsid w:val="00E3359D"/>
    <w:rsid w:val="00E34B81"/>
    <w:rsid w:val="00E35D36"/>
    <w:rsid w:val="00E5057C"/>
    <w:rsid w:val="00E57CB8"/>
    <w:rsid w:val="00E80497"/>
    <w:rsid w:val="00E94AA1"/>
    <w:rsid w:val="00EE0378"/>
    <w:rsid w:val="00EE7489"/>
    <w:rsid w:val="00EF6E65"/>
    <w:rsid w:val="00F05769"/>
    <w:rsid w:val="00F160EF"/>
    <w:rsid w:val="00F25A8A"/>
    <w:rsid w:val="00F25DEF"/>
    <w:rsid w:val="00F41406"/>
    <w:rsid w:val="00FC0E87"/>
    <w:rsid w:val="00FC221E"/>
    <w:rsid w:val="00FC6CA4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1D3"/>
    <w:pPr>
      <w:spacing w:after="0" w:line="240" w:lineRule="auto"/>
      <w:ind w:firstLine="567"/>
      <w:jc w:val="both"/>
    </w:pPr>
    <w:rPr>
      <w:rFonts w:ascii="Times New Roman" w:hAnsi="Times New Roman" w:cstheme="minorHAnsi"/>
      <w:kern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41D3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641D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641D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41D3"/>
    <w:rPr>
      <w:rFonts w:ascii="Times New Roman" w:hAnsi="Times New Roman" w:cstheme="minorHAnsi"/>
      <w:kern w:val="0"/>
      <w:sz w:val="20"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1641D3"/>
    <w:pPr>
      <w:spacing w:after="120"/>
      <w:ind w:firstLine="0"/>
      <w:jc w:val="left"/>
    </w:pPr>
    <w:rPr>
      <w:rFonts w:eastAsia="Times New Roman" w:cs="Times New Roman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1641D3"/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1641D3"/>
    <w:rPr>
      <w:vertAlign w:val="superscript"/>
    </w:rPr>
  </w:style>
  <w:style w:type="character" w:styleId="Kiemels">
    <w:name w:val="Emphasis"/>
    <w:basedOn w:val="Bekezdsalapbettpusa"/>
    <w:uiPriority w:val="20"/>
    <w:qFormat/>
    <w:rsid w:val="001641D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5D18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181F"/>
    <w:rPr>
      <w:rFonts w:ascii="Times New Roman" w:hAnsi="Times New Roman" w:cstheme="minorHAnsi"/>
      <w:kern w:val="0"/>
      <w:sz w:val="24"/>
    </w:rPr>
  </w:style>
  <w:style w:type="paragraph" w:styleId="llb">
    <w:name w:val="footer"/>
    <w:basedOn w:val="Norml"/>
    <w:link w:val="llbChar"/>
    <w:uiPriority w:val="99"/>
    <w:unhideWhenUsed/>
    <w:rsid w:val="005D18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181F"/>
    <w:rPr>
      <w:rFonts w:ascii="Times New Roman" w:hAnsi="Times New Roman" w:cstheme="minorHAnsi"/>
      <w:kern w:val="0"/>
      <w:sz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0DE1"/>
    <w:rPr>
      <w:rFonts w:ascii="Courier New" w:eastAsia="Times New Roman" w:hAnsi="Courier New" w:cs="Courier New"/>
      <w:kern w:val="0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/index.php?title=Magyar_Sz%C3%B6vets%C3%A9g&amp;action=edit&amp;redlink=1" TargetMode="External"/><Relationship Id="rId13" Type="http://schemas.openxmlformats.org/officeDocument/2006/relationships/hyperlink" Target="https://hu.wikipedia.org/wiki/Erd%C3%A9lyi_Szemle" TargetMode="External"/><Relationship Id="rId18" Type="http://schemas.openxmlformats.org/officeDocument/2006/relationships/hyperlink" Target="https://hu.wikipedia.org/w/index.php?title=Doblhoff_Lily&amp;action=edit&amp;redlink=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hu.wikipedia.org/w/index.php?title=Erd%C3%A9lyi_N%C3%A9pp%C3%A1rt&amp;action=edit&amp;redlink=1" TargetMode="External"/><Relationship Id="rId12" Type="http://schemas.openxmlformats.org/officeDocument/2006/relationships/hyperlink" Target="https://hu.wikipedia.org/w/index.php?title=Nyugati_H%C3%ADrn%C3%B6k&amp;action=edit&amp;redlink=1" TargetMode="External"/><Relationship Id="rId17" Type="http://schemas.openxmlformats.org/officeDocument/2006/relationships/hyperlink" Target="https://hu.wikipedia.org/w/index.php?title=Szabad_Eur%C3%B3pa_Bizotts%C3%A1g&amp;action=edit&amp;redlink=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Strasbourg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Kalotaszeg" TargetMode="External"/><Relationship Id="rId11" Type="http://schemas.openxmlformats.org/officeDocument/2006/relationships/hyperlink" Target="https://hu.wikipedia.org/w/index.php?title=Erd%C3%A9lyi_K%C3%B6r&amp;action=edit&amp;redlink=1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hu.wikipedia.org/wiki/%C3%9Aj_L%C3%A1t%C3%B3hat%C3%A1r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hu.wikipedia.org/wiki/Rom%C3%A1niai_Magyar_N%C3%A9pk%C3%B6z%C3%B6ss%C3%A9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hu.wikipedia.org/wiki/Orsz%C3%A1gos_Magyar_P%C3%A1rt" TargetMode="External"/><Relationship Id="rId14" Type="http://schemas.openxmlformats.org/officeDocument/2006/relationships/hyperlink" Target="https://hu.wikipedia.org/wiki/Katholikus_Szeml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3731</Words>
  <Characters>25749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 Tas Dr. Szász</dc:creator>
  <cp:lastModifiedBy>User</cp:lastModifiedBy>
  <cp:revision>12</cp:revision>
  <dcterms:created xsi:type="dcterms:W3CDTF">2024-04-11T13:31:00Z</dcterms:created>
  <dcterms:modified xsi:type="dcterms:W3CDTF">2024-04-12T07:00:00Z</dcterms:modified>
</cp:coreProperties>
</file>